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80" w:rightFromText="180" w:vertAnchor="page" w:horzAnchor="margin" w:tblpXSpec="center" w:tblpY="451"/>
        <w:tblW w:w="11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8"/>
        <w:gridCol w:w="1076"/>
        <w:gridCol w:w="1040"/>
        <w:gridCol w:w="1715"/>
        <w:gridCol w:w="269"/>
        <w:gridCol w:w="1854"/>
        <w:gridCol w:w="556"/>
        <w:gridCol w:w="75"/>
        <w:gridCol w:w="361"/>
        <w:gridCol w:w="1276"/>
        <w:gridCol w:w="1118"/>
      </w:tblGrid>
      <w:tr w:rsidRPr="0028686B" w:rsidR="00570C42" w:rsidTr="158185E0" w14:paraId="3BC81F22" w14:textId="77777777">
        <w:trPr>
          <w:cantSplit/>
          <w:trHeight w:val="713" w:hRule="exact"/>
        </w:trPr>
        <w:tc>
          <w:tcPr>
            <w:tcW w:w="11018" w:type="dxa"/>
            <w:gridSpan w:val="11"/>
            <w:tcBorders>
              <w:top w:val="single" w:color="auto" w:sz="18" w:space="0"/>
              <w:left w:val="single" w:color="auto" w:sz="18" w:space="0"/>
              <w:bottom w:val="single" w:color="000000" w:themeColor="text1" w:sz="18" w:space="0"/>
              <w:right w:val="single" w:color="auto" w:sz="18" w:space="0"/>
            </w:tcBorders>
            <w:shd w:val="clear" w:color="auto" w:fill="DAEEF3" w:themeFill="accent5" w:themeFillTint="33"/>
            <w:tcMar/>
            <w:vAlign w:val="center"/>
          </w:tcPr>
          <w:p w:rsidRPr="0028686B" w:rsidR="00570C42" w:rsidP="007137FB" w:rsidRDefault="00570C42" w14:paraId="10DE0237" w14:textId="77777777">
            <w:pPr>
              <w:spacing w:after="0" w:line="240" w:lineRule="auto"/>
              <w:jc w:val="center"/>
              <w:rPr>
                <w:rFonts w:cstheme="minorHAnsi"/>
                <w:b/>
                <w:color w:val="000000" w:themeColor="text1"/>
                <w:sz w:val="32"/>
                <w:szCs w:val="32"/>
              </w:rPr>
            </w:pPr>
            <w:r w:rsidRPr="0028686B">
              <w:rPr>
                <w:rFonts w:cstheme="minorHAnsi"/>
                <w:b/>
                <w:sz w:val="32"/>
                <w:szCs w:val="32"/>
              </w:rPr>
              <w:t>Community</w:t>
            </w:r>
            <w:r w:rsidRPr="0028686B">
              <w:rPr>
                <w:rFonts w:cstheme="minorHAnsi"/>
                <w:b/>
                <w:color w:val="FF0000"/>
                <w:sz w:val="32"/>
                <w:szCs w:val="32"/>
              </w:rPr>
              <w:t xml:space="preserve"> </w:t>
            </w:r>
            <w:r w:rsidRPr="0028686B">
              <w:rPr>
                <w:rFonts w:cstheme="minorHAnsi"/>
                <w:b/>
                <w:color w:val="000000" w:themeColor="text1"/>
                <w:sz w:val="32"/>
                <w:szCs w:val="32"/>
              </w:rPr>
              <w:t>Podiatry Referral Form</w:t>
            </w:r>
          </w:p>
          <w:p w:rsidRPr="0028686B" w:rsidR="00570C42" w:rsidP="1FF344E1" w:rsidRDefault="00570C42" w14:paraId="5A39BBE3" w14:textId="36D1FC8C">
            <w:pPr>
              <w:spacing w:after="0" w:line="240" w:lineRule="auto"/>
              <w:jc w:val="center"/>
              <w:rPr>
                <w:rFonts w:eastAsia="Times New Roman" w:cs="Calibri" w:cstheme="minorAscii"/>
                <w:color w:val="000000" w:themeColor="text1" w:themeTint="FF" w:themeShade="FF"/>
              </w:rPr>
            </w:pPr>
            <w:r w:rsidRPr="1FF344E1" w:rsidR="00570C42">
              <w:rPr>
                <w:rFonts w:cs="Calibri" w:cstheme="minorAscii"/>
              </w:rPr>
              <w:t xml:space="preserve">ALL FIELDS ARE MANDATORY </w:t>
            </w:r>
            <w:r w:rsidRPr="1FF344E1" w:rsidR="00570C42">
              <w:rPr>
                <w:rFonts w:eastAsia="Times New Roman" w:cs="Calibri" w:cstheme="minorAscii"/>
                <w:color w:val="000000" w:themeColor="text1" w:themeTint="FF" w:themeShade="FF"/>
              </w:rPr>
              <w:t xml:space="preserve"> Please Attach Medical History and Medication list</w:t>
            </w:r>
          </w:p>
        </w:tc>
      </w:tr>
      <w:tr w:rsidRPr="0028686B" w:rsidR="00277357" w:rsidTr="158185E0" w14:paraId="3B96A1C1" w14:textId="77777777">
        <w:trPr>
          <w:cantSplit/>
          <w:trHeight w:val="1879" w:hRule="exact"/>
        </w:trPr>
        <w:tc>
          <w:tcPr>
            <w:tcW w:w="5509" w:type="dxa"/>
            <w:gridSpan w:val="4"/>
            <w:tcBorders>
              <w:top w:val="single" w:color="auto" w:sz="18" w:space="0"/>
              <w:left w:val="single" w:color="auto" w:sz="18" w:space="0"/>
              <w:bottom w:val="single" w:color="000000" w:themeColor="text1" w:sz="18" w:space="0"/>
              <w:right w:val="single" w:color="auto" w:sz="18" w:space="0"/>
            </w:tcBorders>
            <w:shd w:val="clear" w:color="auto" w:fill="DAEEF3" w:themeFill="accent5" w:themeFillTint="33"/>
            <w:tcMar/>
            <w:vAlign w:val="center"/>
          </w:tcPr>
          <w:p w:rsidRPr="00E10B89" w:rsidR="00E10B89" w:rsidP="158185E0" w:rsidRDefault="00E10B89" w14:paraId="39B7C561" w14:textId="039F1FF0">
            <w:pPr>
              <w:rPr>
                <w:rFonts w:cs="Calibri" w:cstheme="minorAscii"/>
              </w:rPr>
            </w:pPr>
            <w:r w:rsidRPr="158185E0" w:rsidR="00E10B89">
              <w:rPr>
                <w:rFonts w:cs="Calibri" w:cstheme="minorAscii"/>
              </w:rPr>
              <w:t xml:space="preserve">To avoid a delay in treatment, please ensure the Checklist for Submission is completed. The Submitting Podiatry Referrals guidance at the end of this document provides further details on what is required for successful submission.  </w:t>
            </w:r>
          </w:p>
          <w:p w:rsidRPr="00E10B89" w:rsidR="00277357" w:rsidP="00E10B89" w:rsidRDefault="00277357" w14:paraId="368C1083" w14:textId="27C1326A">
            <w:pPr>
              <w:pStyle w:val="NoSpacing"/>
            </w:pPr>
          </w:p>
        </w:tc>
        <w:tc>
          <w:tcPr>
            <w:tcW w:w="5509" w:type="dxa"/>
            <w:gridSpan w:val="7"/>
            <w:tcBorders>
              <w:top w:val="single" w:color="auto" w:sz="18" w:space="0"/>
              <w:left w:val="single" w:color="auto" w:sz="18" w:space="0"/>
              <w:bottom w:val="single" w:color="000000" w:themeColor="text1" w:sz="18" w:space="0"/>
              <w:right w:val="single" w:color="auto" w:sz="18" w:space="0"/>
            </w:tcBorders>
            <w:shd w:val="clear" w:color="auto" w:fill="DAEEF3" w:themeFill="accent5" w:themeFillTint="33"/>
            <w:tcMar/>
            <w:vAlign w:val="center"/>
          </w:tcPr>
          <w:p w:rsidRPr="00E10B89" w:rsidR="00E10B89" w:rsidP="00E10B89" w:rsidRDefault="00E10B89" w14:paraId="5868187A" w14:textId="674A2FDC">
            <w:pPr>
              <w:pStyle w:val="NoSpacing"/>
              <w:rPr>
                <w:sz w:val="20"/>
                <w:szCs w:val="20"/>
              </w:rPr>
            </w:pPr>
            <w:r w:rsidRPr="00E10B89">
              <w:rPr>
                <w:rFonts w:cstheme="minorHAnsi"/>
                <w:sz w:val="20"/>
                <w:szCs w:val="20"/>
              </w:rPr>
              <w:t>Checklist for Submission:</w:t>
            </w:r>
          </w:p>
          <w:p w:rsidRPr="00E10B89" w:rsidR="00E10B89" w:rsidP="00E10B89" w:rsidRDefault="00E10B89" w14:paraId="3EB40001" w14:textId="14D55D47">
            <w:pPr>
              <w:pStyle w:val="NoSpacing"/>
              <w:numPr>
                <w:ilvl w:val="0"/>
                <w:numId w:val="14"/>
              </w:numPr>
              <w:rPr>
                <w:sz w:val="20"/>
                <w:szCs w:val="20"/>
              </w:rPr>
            </w:pPr>
            <w:r w:rsidRPr="00E10B89">
              <w:rPr>
                <w:sz w:val="20"/>
                <w:szCs w:val="20"/>
              </w:rPr>
              <w:t>All fields completed</w:t>
            </w:r>
          </w:p>
          <w:p w:rsidRPr="00E10B89" w:rsidR="00E10B89" w:rsidP="00E10B89" w:rsidRDefault="00E10B89" w14:paraId="1A710560" w14:textId="77777777">
            <w:pPr>
              <w:pStyle w:val="NoSpacing"/>
              <w:numPr>
                <w:ilvl w:val="0"/>
                <w:numId w:val="14"/>
              </w:numPr>
              <w:rPr>
                <w:sz w:val="20"/>
                <w:szCs w:val="20"/>
              </w:rPr>
            </w:pPr>
            <w:r w:rsidRPr="00E10B89">
              <w:rPr>
                <w:sz w:val="20"/>
                <w:szCs w:val="20"/>
              </w:rPr>
              <w:t>Reason for referral clearly identified</w:t>
            </w:r>
          </w:p>
          <w:p w:rsidRPr="00E10B89" w:rsidR="00E10B89" w:rsidP="00E10B89" w:rsidRDefault="00E10B89" w14:paraId="06FD4E5D" w14:textId="7CE7F3A3">
            <w:pPr>
              <w:pStyle w:val="NoSpacing"/>
              <w:numPr>
                <w:ilvl w:val="0"/>
                <w:numId w:val="14"/>
              </w:numPr>
              <w:rPr>
                <w:sz w:val="20"/>
                <w:szCs w:val="20"/>
              </w:rPr>
            </w:pPr>
            <w:r w:rsidRPr="00E10B89">
              <w:rPr>
                <w:sz w:val="20"/>
                <w:szCs w:val="20"/>
              </w:rPr>
              <w:t>Medical history inserted</w:t>
            </w:r>
          </w:p>
          <w:p w:rsidRPr="00E10B89" w:rsidR="00277357" w:rsidP="00E10B89" w:rsidRDefault="00277357" w14:paraId="22620419" w14:textId="3F359E0E">
            <w:pPr>
              <w:pStyle w:val="NoSpacing"/>
              <w:numPr>
                <w:ilvl w:val="0"/>
                <w:numId w:val="14"/>
              </w:numPr>
              <w:rPr>
                <w:sz w:val="20"/>
                <w:szCs w:val="20"/>
              </w:rPr>
            </w:pPr>
            <w:r w:rsidRPr="00E10B89">
              <w:rPr>
                <w:sz w:val="20"/>
                <w:szCs w:val="20"/>
              </w:rPr>
              <w:t>List of medication inserted</w:t>
            </w:r>
          </w:p>
          <w:p w:rsidRPr="00E10B89" w:rsidR="00277357" w:rsidP="00E10B89" w:rsidRDefault="00277357" w14:paraId="2543F35F" w14:textId="77777777">
            <w:pPr>
              <w:pStyle w:val="NoSpacing"/>
              <w:numPr>
                <w:ilvl w:val="0"/>
                <w:numId w:val="14"/>
              </w:numPr>
              <w:rPr>
                <w:sz w:val="20"/>
                <w:szCs w:val="20"/>
              </w:rPr>
            </w:pPr>
            <w:r w:rsidRPr="00E10B89">
              <w:rPr>
                <w:sz w:val="20"/>
                <w:szCs w:val="20"/>
              </w:rPr>
              <w:t>File saved as a Word Document file type (See Sections 3 – 6)</w:t>
            </w:r>
          </w:p>
          <w:p w:rsidRPr="00E10B89" w:rsidR="00277357" w:rsidP="00E10B89" w:rsidRDefault="00277357" w14:paraId="3ADC5782" w14:textId="77777777">
            <w:pPr>
              <w:pStyle w:val="NoSpacing"/>
              <w:numPr>
                <w:ilvl w:val="0"/>
                <w:numId w:val="14"/>
              </w:numPr>
              <w:rPr>
                <w:sz w:val="20"/>
                <w:szCs w:val="20"/>
              </w:rPr>
            </w:pPr>
            <w:r w:rsidRPr="00E10B89">
              <w:rPr>
                <w:sz w:val="20"/>
                <w:szCs w:val="20"/>
              </w:rPr>
              <w:t>Not saved with any file protection enabled (See Section 7)</w:t>
            </w:r>
          </w:p>
          <w:p w:rsidRPr="00E10B89" w:rsidR="00277357" w:rsidP="00102FE2" w:rsidRDefault="00277357" w14:paraId="79BBFAEF" w14:textId="77777777">
            <w:pPr>
              <w:spacing w:after="0" w:line="240" w:lineRule="auto"/>
              <w:jc w:val="center"/>
              <w:rPr>
                <w:rFonts w:cstheme="minorHAnsi"/>
                <w:b/>
                <w:sz w:val="20"/>
                <w:szCs w:val="20"/>
              </w:rPr>
            </w:pPr>
          </w:p>
        </w:tc>
      </w:tr>
      <w:tr w:rsidRPr="0028686B" w:rsidR="0028686B" w:rsidTr="158185E0" w14:paraId="67E01C0D" w14:textId="77777777">
        <w:trPr>
          <w:cantSplit/>
          <w:trHeight w:val="290" w:hRule="exact"/>
        </w:trPr>
        <w:tc>
          <w:tcPr>
            <w:tcW w:w="5509" w:type="dxa"/>
            <w:gridSpan w:val="4"/>
            <w:tcBorders>
              <w:top w:val="single" w:color="auto" w:sz="18" w:space="0"/>
              <w:left w:val="single" w:color="auto" w:sz="18" w:space="0"/>
              <w:bottom w:val="single" w:color="000000" w:themeColor="text1" w:sz="18" w:space="0"/>
              <w:right w:val="single" w:color="auto" w:sz="18" w:space="0"/>
            </w:tcBorders>
            <w:shd w:val="clear" w:color="auto" w:fill="92D050"/>
            <w:tcMar/>
            <w:vAlign w:val="center"/>
          </w:tcPr>
          <w:p w:rsidRPr="0028686B" w:rsidR="0028686B" w:rsidP="00102FE2" w:rsidRDefault="0028686B" w14:paraId="5930DFDB" w14:textId="6155DEAE">
            <w:pPr>
              <w:spacing w:after="0" w:line="240" w:lineRule="auto"/>
              <w:jc w:val="center"/>
              <w:rPr>
                <w:rFonts w:cstheme="minorHAnsi"/>
                <w:b/>
              </w:rPr>
            </w:pPr>
            <w:r w:rsidRPr="0028686B">
              <w:rPr>
                <w:rFonts w:cstheme="minorHAnsi"/>
                <w:b/>
              </w:rPr>
              <w:t>Inclusion Criteria</w:t>
            </w:r>
          </w:p>
        </w:tc>
        <w:tc>
          <w:tcPr>
            <w:tcW w:w="2679" w:type="dxa"/>
            <w:gridSpan w:val="3"/>
            <w:tcBorders>
              <w:top w:val="single" w:color="auto" w:sz="18" w:space="0"/>
              <w:left w:val="single" w:color="auto" w:sz="18" w:space="0"/>
              <w:bottom w:val="single" w:color="000000" w:themeColor="text1" w:sz="18" w:space="0"/>
              <w:right w:val="single" w:color="auto" w:sz="18" w:space="0"/>
            </w:tcBorders>
            <w:shd w:val="clear" w:color="auto" w:fill="FF0000"/>
            <w:tcMar/>
            <w:vAlign w:val="center"/>
          </w:tcPr>
          <w:p w:rsidRPr="0028686B" w:rsidR="0028686B" w:rsidP="00102FE2" w:rsidRDefault="0028686B" w14:paraId="3E309F2D" w14:textId="77777777">
            <w:pPr>
              <w:spacing w:after="0" w:line="240" w:lineRule="auto"/>
              <w:jc w:val="center"/>
              <w:rPr>
                <w:rFonts w:cstheme="minorHAnsi"/>
                <w:b/>
              </w:rPr>
            </w:pPr>
            <w:r w:rsidRPr="0028686B">
              <w:rPr>
                <w:rFonts w:cstheme="minorHAnsi"/>
                <w:b/>
              </w:rPr>
              <w:t>Exclusion Criteria</w:t>
            </w:r>
          </w:p>
        </w:tc>
        <w:tc>
          <w:tcPr>
            <w:tcW w:w="2830" w:type="dxa"/>
            <w:gridSpan w:val="4"/>
            <w:tcBorders>
              <w:top w:val="single" w:color="auto" w:sz="18" w:space="0"/>
              <w:left w:val="single" w:color="auto" w:sz="18" w:space="0"/>
              <w:bottom w:val="single" w:color="000000" w:themeColor="text1" w:sz="18" w:space="0"/>
              <w:right w:val="single" w:color="auto" w:sz="18" w:space="0"/>
            </w:tcBorders>
            <w:shd w:val="clear" w:color="auto" w:fill="FFFF00"/>
            <w:tcMar/>
            <w:vAlign w:val="center"/>
          </w:tcPr>
          <w:p w:rsidRPr="0028686B" w:rsidR="0028686B" w:rsidP="00102FE2" w:rsidRDefault="0028686B" w14:paraId="21C0433C" w14:textId="2B8B784F">
            <w:pPr>
              <w:spacing w:after="0" w:line="240" w:lineRule="auto"/>
              <w:jc w:val="center"/>
              <w:rPr>
                <w:rFonts w:cstheme="minorHAnsi"/>
                <w:b/>
              </w:rPr>
            </w:pPr>
            <w:r>
              <w:rPr>
                <w:rFonts w:cstheme="minorHAnsi"/>
                <w:b/>
              </w:rPr>
              <w:t>Referral Reason</w:t>
            </w:r>
          </w:p>
        </w:tc>
      </w:tr>
      <w:tr w:rsidRPr="0028686B" w:rsidR="00F8434F" w:rsidTr="158185E0" w14:paraId="750770BF" w14:textId="77777777">
        <w:trPr>
          <w:cantSplit/>
          <w:trHeight w:val="3535"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12016C" w:rsidR="00F8434F" w:rsidP="0028686B" w:rsidRDefault="00F8434F" w14:paraId="30FAA1B1" w14:textId="77777777">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Active foot Ulcer</w:t>
            </w:r>
          </w:p>
          <w:p w:rsidRPr="0012016C" w:rsidR="00F8434F" w:rsidP="6E8E2343" w:rsidRDefault="00F8434F" w14:paraId="1A19C9F6" w14:textId="77753F1B">
            <w:pPr>
              <w:pStyle w:val="ListParagraph"/>
              <w:numPr>
                <w:ilvl w:val="0"/>
                <w:numId w:val="11"/>
              </w:numPr>
              <w:rPr>
                <w:rFonts w:ascii="Calibri" w:hAnsi="Calibri" w:cs="Calibri" w:asciiTheme="minorAscii" w:hAnsiTheme="minorAscii" w:cstheme="minorAscii"/>
                <w:sz w:val="20"/>
                <w:szCs w:val="20"/>
              </w:rPr>
            </w:pPr>
            <w:r w:rsidRPr="6E8E2343" w:rsidR="00F8434F">
              <w:rPr>
                <w:rFonts w:ascii="Calibri" w:hAnsi="Calibri" w:cs="Calibri" w:asciiTheme="minorAscii" w:hAnsiTheme="minorAscii" w:cstheme="minorAscii"/>
                <w:sz w:val="20"/>
                <w:szCs w:val="20"/>
              </w:rPr>
              <w:t xml:space="preserve">Diabetics with moderate risk or above as per NG19 please state risk   category </w:t>
            </w:r>
            <w:r w:rsidRPr="6E8E2343" w:rsidR="00F8434F">
              <w:rPr>
                <w:rFonts w:ascii="Calibri" w:hAnsi="Calibri" w:cs="Calibri" w:asciiTheme="minorAscii" w:hAnsiTheme="minorAscii" w:cstheme="minorAscii"/>
                <w:sz w:val="20"/>
                <w:szCs w:val="20"/>
              </w:rPr>
              <w:t>and HbA</w:t>
            </w:r>
            <w:r w:rsidRPr="6E8E2343" w:rsidR="00F8434F">
              <w:rPr>
                <w:rFonts w:ascii="Calibri" w:hAnsi="Calibri" w:cs="Calibri" w:asciiTheme="minorAscii" w:hAnsiTheme="minorAscii" w:cstheme="minorAscii"/>
                <w:sz w:val="20"/>
                <w:szCs w:val="20"/>
              </w:rPr>
              <w:t>1c within last 3 months</w:t>
            </w:r>
          </w:p>
          <w:p w:rsidRPr="0012016C" w:rsidR="00F8434F" w:rsidP="0028686B" w:rsidRDefault="00F8434F" w14:paraId="6A65A0DB" w14:textId="0B836BD3">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History of ulceration to the lower limb</w:t>
            </w:r>
          </w:p>
          <w:p w:rsidRPr="0012016C" w:rsidR="00F8434F" w:rsidP="0028686B" w:rsidRDefault="00F8434F" w14:paraId="57D8DE21" w14:textId="5045E455">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History of amputation to the lower limb</w:t>
            </w:r>
          </w:p>
          <w:p w:rsidRPr="0012016C" w:rsidR="00F8434F" w:rsidP="0028686B" w:rsidRDefault="00F8434F" w14:paraId="0214C204" w14:textId="3B31E030">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Neuropathy</w:t>
            </w:r>
          </w:p>
          <w:p w:rsidRPr="0012016C" w:rsidR="0028686B" w:rsidP="00A93C1D" w:rsidRDefault="00A93C1D" w14:paraId="558AAB7C" w14:textId="133D6311">
            <w:pPr>
              <w:pStyle w:val="ListParagraph"/>
              <w:numPr>
                <w:ilvl w:val="0"/>
                <w:numId w:val="11"/>
              </w:numPr>
              <w:rPr>
                <w:rFonts w:asciiTheme="minorHAnsi" w:hAnsiTheme="minorHAnsi" w:cstheme="minorHAnsi"/>
                <w:sz w:val="20"/>
              </w:rPr>
            </w:pPr>
            <w:r w:rsidRPr="00A93C1D">
              <w:rPr>
                <w:rFonts w:asciiTheme="minorHAnsi" w:hAnsiTheme="minorHAnsi" w:cstheme="minorHAnsi"/>
                <w:sz w:val="20"/>
              </w:rPr>
              <w:t xml:space="preserve">Musculoskeletal </w:t>
            </w:r>
            <w:r w:rsidRPr="0012016C" w:rsidR="0028686B">
              <w:rPr>
                <w:rFonts w:asciiTheme="minorHAnsi" w:hAnsiTheme="minorHAnsi" w:cstheme="minorHAnsi"/>
                <w:sz w:val="20"/>
              </w:rPr>
              <w:t xml:space="preserve"> Assessment</w:t>
            </w:r>
          </w:p>
          <w:p w:rsidRPr="0012016C" w:rsidR="0028686B" w:rsidP="0028686B" w:rsidRDefault="0028686B" w14:paraId="742A5614" w14:textId="77777777">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End of life care</w:t>
            </w:r>
          </w:p>
          <w:p w:rsidRPr="0012016C" w:rsidR="0028686B" w:rsidP="0028686B" w:rsidRDefault="0028686B" w14:paraId="17353CCC" w14:textId="2AEC1326">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Renal Dialysis</w:t>
            </w:r>
          </w:p>
          <w:p w:rsidRPr="0012016C" w:rsidR="0028686B" w:rsidP="0028686B" w:rsidRDefault="0028686B" w14:paraId="3DA76681" w14:textId="77777777">
            <w:pPr>
              <w:pStyle w:val="ListParagraph"/>
              <w:ind w:left="170"/>
              <w:rPr>
                <w:rFonts w:asciiTheme="minorHAnsi" w:hAnsiTheme="minorHAnsi" w:cstheme="minorHAnsi"/>
                <w:sz w:val="20"/>
              </w:rPr>
            </w:pPr>
          </w:p>
          <w:p w:rsidRPr="0012016C" w:rsidR="0028686B" w:rsidP="00F8434F" w:rsidRDefault="0028686B" w14:paraId="03725DF1" w14:textId="77777777">
            <w:pPr>
              <w:rPr>
                <w:sz w:val="20"/>
                <w:szCs w:val="20"/>
              </w:rPr>
            </w:pPr>
          </w:p>
          <w:p w:rsidRPr="0012016C" w:rsidR="00F8434F" w:rsidP="00F8434F" w:rsidRDefault="00F8434F" w14:paraId="19E9B318" w14:textId="5C3A7993">
            <w:pPr>
              <w:rPr>
                <w:rFonts w:cstheme="minorHAnsi"/>
                <w:sz w:val="20"/>
                <w:szCs w:val="20"/>
              </w:rPr>
            </w:pPr>
          </w:p>
        </w:tc>
        <w:tc>
          <w:tcPr>
            <w:tcW w:w="2755"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12016C" w:rsidR="0028686B" w:rsidP="0028686B" w:rsidRDefault="0028686B" w14:paraId="75E90321" w14:textId="77777777">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 xml:space="preserve">Infected </w:t>
            </w:r>
            <w:proofErr w:type="spellStart"/>
            <w:r w:rsidRPr="0012016C">
              <w:rPr>
                <w:rFonts w:asciiTheme="minorHAnsi" w:hAnsiTheme="minorHAnsi" w:cstheme="minorHAnsi"/>
                <w:sz w:val="20"/>
              </w:rPr>
              <w:t>ingrowing</w:t>
            </w:r>
            <w:proofErr w:type="spellEnd"/>
            <w:r w:rsidRPr="0012016C">
              <w:rPr>
                <w:rFonts w:asciiTheme="minorHAnsi" w:hAnsiTheme="minorHAnsi" w:cstheme="minorHAnsi"/>
                <w:sz w:val="20"/>
              </w:rPr>
              <w:t xml:space="preserve"> toenails- For Nail Surgery only</w:t>
            </w:r>
          </w:p>
          <w:p w:rsidRPr="0012016C" w:rsidR="0028686B" w:rsidP="0028686B" w:rsidRDefault="0028686B" w14:paraId="0501AE09" w14:textId="7043D902">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 xml:space="preserve">Rheumatoid/Inflammatory Arthritis </w:t>
            </w:r>
          </w:p>
          <w:p w:rsidRPr="0012016C" w:rsidR="0028686B" w:rsidP="0028686B" w:rsidRDefault="0028686B" w14:paraId="2C7E4811" w14:textId="19E4F1C9">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Neurological Condition –</w:t>
            </w:r>
            <w:proofErr w:type="spellStart"/>
            <w:r w:rsidRPr="0012016C">
              <w:rPr>
                <w:rFonts w:asciiTheme="minorHAnsi" w:hAnsiTheme="minorHAnsi" w:cstheme="minorHAnsi"/>
                <w:sz w:val="20"/>
              </w:rPr>
              <w:t>eg</w:t>
            </w:r>
            <w:proofErr w:type="spellEnd"/>
            <w:r w:rsidRPr="0012016C">
              <w:rPr>
                <w:rFonts w:asciiTheme="minorHAnsi" w:hAnsiTheme="minorHAnsi" w:cstheme="minorHAnsi"/>
                <w:sz w:val="20"/>
              </w:rPr>
              <w:t xml:space="preserve"> MS.</w:t>
            </w:r>
          </w:p>
          <w:p w:rsidRPr="0012016C" w:rsidR="0028686B" w:rsidP="0028686B" w:rsidRDefault="0028686B" w14:paraId="31176ED2" w14:textId="1B0D9601">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Peripheral vascular disease- Please state anticoagulant medication:</w:t>
            </w:r>
          </w:p>
          <w:p w:rsidRPr="0012016C" w:rsidR="00AF5C21" w:rsidP="00AF5C21" w:rsidRDefault="00AF5C21" w14:paraId="246AE132" w14:textId="77777777">
            <w:pPr>
              <w:pStyle w:val="ListParagraph"/>
              <w:numPr>
                <w:ilvl w:val="0"/>
                <w:numId w:val="11"/>
              </w:numPr>
              <w:rPr>
                <w:rFonts w:asciiTheme="minorHAnsi" w:hAnsiTheme="minorHAnsi" w:cstheme="minorHAnsi"/>
                <w:sz w:val="20"/>
              </w:rPr>
            </w:pPr>
            <w:r w:rsidRPr="0012016C">
              <w:rPr>
                <w:rFonts w:asciiTheme="minorHAnsi" w:hAnsiTheme="minorHAnsi" w:cstheme="minorHAnsi"/>
                <w:sz w:val="20"/>
              </w:rPr>
              <w:t>Immunocompromised- compromising tissue viability</w:t>
            </w:r>
          </w:p>
          <w:p w:rsidRPr="0012016C" w:rsidR="00F8434F" w:rsidP="0028686B" w:rsidRDefault="00F8434F" w14:paraId="55520CB6" w14:textId="4A56E30E">
            <w:pPr>
              <w:rPr>
                <w:rFonts w:cstheme="minorHAnsi"/>
                <w:sz w:val="20"/>
                <w:szCs w:val="20"/>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E5B8B7" w:themeFill="accent2" w:themeFillTint="66"/>
            <w:tcMar/>
          </w:tcPr>
          <w:p w:rsidRPr="0012016C" w:rsidR="00F8434F" w:rsidP="00F8434F" w:rsidRDefault="00F8434F" w14:paraId="0E10BD49"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Low risk Diabetics  as per NG19</w:t>
            </w:r>
          </w:p>
          <w:p w:rsidRPr="0012016C" w:rsidR="00F8434F" w:rsidP="00F8434F" w:rsidRDefault="00F8434F" w14:paraId="333A61DD"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 xml:space="preserve">Nail care </w:t>
            </w:r>
          </w:p>
          <w:p w:rsidRPr="0012016C" w:rsidR="00F8434F" w:rsidP="00F8434F" w:rsidRDefault="00F8434F" w14:paraId="61C9304A"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Non painful corns or callus</w:t>
            </w:r>
          </w:p>
          <w:p w:rsidRPr="0012016C" w:rsidR="00F8434F" w:rsidP="00F8434F" w:rsidRDefault="00F8434F" w14:paraId="5E3547A0"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Annual diabetic foot checks</w:t>
            </w:r>
          </w:p>
          <w:p w:rsidRPr="0012016C" w:rsidR="0028686B" w:rsidP="0028686B" w:rsidRDefault="0028686B" w14:paraId="3D09A7BB"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Fungal Nail Infection</w:t>
            </w:r>
          </w:p>
          <w:p w:rsidRPr="0012016C" w:rsidR="0028686B" w:rsidP="0028686B" w:rsidRDefault="0028686B" w14:paraId="36748C46"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Verrucae</w:t>
            </w:r>
          </w:p>
          <w:p w:rsidRPr="0012016C" w:rsidR="0028686B" w:rsidP="0028686B" w:rsidRDefault="0028686B" w14:paraId="30361D04" w14:textId="77777777">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Patients who have existing foot care provision</w:t>
            </w:r>
          </w:p>
          <w:p w:rsidRPr="0012016C" w:rsidR="0028686B" w:rsidP="0028686B" w:rsidRDefault="0028686B" w14:paraId="042F2020" w14:textId="2703F626">
            <w:pPr>
              <w:pStyle w:val="ListParagraph"/>
              <w:numPr>
                <w:ilvl w:val="0"/>
                <w:numId w:val="1"/>
              </w:numPr>
              <w:rPr>
                <w:rFonts w:asciiTheme="minorHAnsi" w:hAnsiTheme="minorHAnsi" w:cstheme="minorHAnsi"/>
                <w:sz w:val="20"/>
              </w:rPr>
            </w:pPr>
            <w:r w:rsidRPr="0012016C">
              <w:rPr>
                <w:rFonts w:asciiTheme="minorHAnsi" w:hAnsiTheme="minorHAnsi" w:cstheme="minorHAnsi"/>
                <w:sz w:val="20"/>
              </w:rPr>
              <w:t>Patient who manage their own foot care.</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CC"/>
            <w:tcMar/>
          </w:tcPr>
          <w:p w:rsidRPr="00AF5C21" w:rsidR="00AF5C21" w:rsidP="00AF5C21" w:rsidRDefault="00AF5C21" w14:paraId="7A47603E" w14:textId="42120A4B">
            <w:pPr>
              <w:rPr>
                <w:rFonts w:cstheme="minorHAnsi"/>
                <w:b/>
                <w:sz w:val="20"/>
              </w:rPr>
            </w:pPr>
            <w:r w:rsidRPr="00AF5C21">
              <w:rPr>
                <w:rFonts w:cstheme="minorHAnsi"/>
                <w:b/>
                <w:sz w:val="20"/>
              </w:rPr>
              <w:t>Please highlight:</w:t>
            </w:r>
          </w:p>
          <w:p w:rsidR="00AF5C21" w:rsidP="00AF5C21" w:rsidRDefault="00AF5C21" w14:paraId="3E2C033E" w14:textId="1D779A87">
            <w:pPr>
              <w:pStyle w:val="ListParagraph"/>
              <w:ind w:left="360"/>
              <w:rPr>
                <w:rFonts w:asciiTheme="minorHAnsi" w:hAnsiTheme="minorHAnsi" w:cstheme="minorHAnsi"/>
                <w:sz w:val="20"/>
              </w:rPr>
            </w:pPr>
            <w:r w:rsidRPr="0003102D">
              <w:rPr>
                <w:rFonts w:asciiTheme="minorHAnsi" w:hAnsiTheme="minorHAnsi" w:cstheme="minorHAnsi"/>
                <w:sz w:val="20"/>
              </w:rPr>
              <w:t>Foot Ulceration with or without infection</w:t>
            </w:r>
          </w:p>
          <w:p w:rsidRPr="0003102D" w:rsidR="00AF5C21" w:rsidP="00AF5C21" w:rsidRDefault="00AF5C21" w14:paraId="2B7BED0C" w14:textId="77777777">
            <w:pPr>
              <w:pStyle w:val="ListParagraph"/>
              <w:ind w:left="360"/>
              <w:rPr>
                <w:rFonts w:asciiTheme="minorHAnsi" w:hAnsiTheme="minorHAnsi" w:cstheme="minorHAnsi"/>
                <w:sz w:val="20"/>
              </w:rPr>
            </w:pPr>
          </w:p>
          <w:p w:rsidRPr="00AF5C21" w:rsidR="00AF5C21" w:rsidP="00AF5C21" w:rsidRDefault="00AF5C21" w14:paraId="598D7F62" w14:textId="54D17F3B">
            <w:pPr>
              <w:pStyle w:val="ListParagraph"/>
              <w:ind w:left="360"/>
              <w:rPr>
                <w:rFonts w:asciiTheme="minorHAnsi" w:hAnsiTheme="minorHAnsi" w:cstheme="minorHAnsi"/>
                <w:sz w:val="20"/>
              </w:rPr>
            </w:pPr>
            <w:r w:rsidRPr="0003102D">
              <w:rPr>
                <w:rFonts w:asciiTheme="minorHAnsi" w:hAnsiTheme="minorHAnsi" w:cstheme="minorHAnsi"/>
                <w:sz w:val="20"/>
              </w:rPr>
              <w:t xml:space="preserve">Infected </w:t>
            </w:r>
            <w:proofErr w:type="spellStart"/>
            <w:r w:rsidRPr="0003102D">
              <w:rPr>
                <w:rFonts w:asciiTheme="minorHAnsi" w:hAnsiTheme="minorHAnsi" w:cstheme="minorHAnsi"/>
                <w:sz w:val="20"/>
              </w:rPr>
              <w:t>Ingrowing</w:t>
            </w:r>
            <w:proofErr w:type="spellEnd"/>
            <w:r w:rsidRPr="0003102D">
              <w:rPr>
                <w:rFonts w:asciiTheme="minorHAnsi" w:hAnsiTheme="minorHAnsi" w:cstheme="minorHAnsi"/>
                <w:sz w:val="20"/>
              </w:rPr>
              <w:t xml:space="preserve"> toenail </w:t>
            </w:r>
            <w:r>
              <w:rPr>
                <w:rFonts w:asciiTheme="minorHAnsi" w:hAnsiTheme="minorHAnsi" w:cstheme="minorHAnsi"/>
                <w:sz w:val="20"/>
              </w:rPr>
              <w:t xml:space="preserve">– </w:t>
            </w:r>
            <w:r w:rsidRPr="00E02567">
              <w:rPr>
                <w:rFonts w:asciiTheme="minorHAnsi" w:hAnsiTheme="minorHAnsi" w:cstheme="minorHAnsi"/>
                <w:b/>
                <w:sz w:val="20"/>
              </w:rPr>
              <w:t>For Nail Surgery only</w:t>
            </w:r>
          </w:p>
          <w:p w:rsidRPr="00AF5C21" w:rsidR="00AF5C21" w:rsidP="00AF5C21" w:rsidRDefault="00AF5C21" w14:paraId="4FA72043" w14:textId="77777777">
            <w:pPr>
              <w:pStyle w:val="ListParagraph"/>
              <w:ind w:left="360"/>
              <w:rPr>
                <w:rFonts w:asciiTheme="minorHAnsi" w:hAnsiTheme="minorHAnsi" w:cstheme="minorHAnsi"/>
                <w:sz w:val="20"/>
              </w:rPr>
            </w:pPr>
          </w:p>
          <w:p w:rsidRPr="00AF5C21" w:rsidR="00AF5C21" w:rsidP="00AF5C21" w:rsidRDefault="00AF5C21" w14:paraId="04657752" w14:textId="409D352B">
            <w:pPr>
              <w:pStyle w:val="ListParagraph"/>
              <w:ind w:left="360"/>
              <w:rPr>
                <w:rFonts w:asciiTheme="minorHAnsi" w:hAnsiTheme="minorHAnsi" w:cstheme="minorHAnsi"/>
                <w:sz w:val="20"/>
              </w:rPr>
            </w:pPr>
            <w:r w:rsidRPr="0003102D">
              <w:rPr>
                <w:rFonts w:asciiTheme="minorHAnsi" w:hAnsiTheme="minorHAnsi" w:cstheme="minorHAnsi"/>
                <w:sz w:val="20"/>
              </w:rPr>
              <w:t>Painful Corns/Callus</w:t>
            </w:r>
          </w:p>
          <w:p w:rsidRPr="0003102D" w:rsidR="00AF5C21" w:rsidP="00AF5C21" w:rsidRDefault="00AF5C21" w14:paraId="2D5080AF" w14:textId="77777777">
            <w:pPr>
              <w:pStyle w:val="ListParagraph"/>
              <w:ind w:left="360"/>
              <w:rPr>
                <w:rFonts w:asciiTheme="minorHAnsi" w:hAnsiTheme="minorHAnsi" w:cstheme="minorHAnsi"/>
                <w:sz w:val="20"/>
              </w:rPr>
            </w:pPr>
          </w:p>
          <w:p w:rsidR="00AF5C21" w:rsidP="00AF5C21" w:rsidRDefault="00A93C1D" w14:paraId="1D9C73B6" w14:textId="5E3D94FF">
            <w:pPr>
              <w:pStyle w:val="ListParagraph"/>
              <w:ind w:left="360"/>
              <w:rPr>
                <w:rFonts w:asciiTheme="minorHAnsi" w:hAnsiTheme="minorHAnsi" w:cstheme="minorHAnsi"/>
                <w:sz w:val="20"/>
              </w:rPr>
            </w:pPr>
            <w:r w:rsidRPr="00A93C1D">
              <w:rPr>
                <w:rFonts w:asciiTheme="minorHAnsi" w:hAnsiTheme="minorHAnsi" w:cstheme="minorHAnsi"/>
                <w:sz w:val="20"/>
              </w:rPr>
              <w:t xml:space="preserve">Musculoskeletal </w:t>
            </w:r>
            <w:r w:rsidR="00AF5C21">
              <w:rPr>
                <w:rFonts w:asciiTheme="minorHAnsi" w:hAnsiTheme="minorHAnsi" w:cstheme="minorHAnsi"/>
                <w:sz w:val="20"/>
              </w:rPr>
              <w:t>Assessment</w:t>
            </w:r>
          </w:p>
          <w:p w:rsidR="00204D34" w:rsidP="00AF5C21" w:rsidRDefault="00204D34" w14:paraId="42891899" w14:textId="208180C6">
            <w:pPr>
              <w:pStyle w:val="ListParagraph"/>
              <w:ind w:left="360"/>
              <w:rPr>
                <w:rFonts w:asciiTheme="minorHAnsi" w:hAnsiTheme="minorHAnsi" w:cstheme="minorHAnsi"/>
                <w:sz w:val="20"/>
              </w:rPr>
            </w:pPr>
          </w:p>
          <w:p w:rsidRPr="00204D34" w:rsidR="00204D34" w:rsidP="00204D34" w:rsidRDefault="00204D34" w14:paraId="2335E195" w14:textId="6A901270">
            <w:pPr>
              <w:rPr>
                <w:rFonts w:cstheme="minorHAnsi"/>
                <w:b/>
                <w:sz w:val="20"/>
              </w:rPr>
            </w:pPr>
            <w:r w:rsidRPr="00204D34">
              <w:rPr>
                <w:rFonts w:cstheme="minorHAnsi"/>
                <w:b/>
                <w:sz w:val="20"/>
              </w:rPr>
              <w:t xml:space="preserve">Please enter details in </w:t>
            </w:r>
            <w:r w:rsidR="00EE642B">
              <w:rPr>
                <w:rFonts w:cstheme="minorHAnsi"/>
                <w:b/>
                <w:sz w:val="20"/>
              </w:rPr>
              <w:t>Reason for Referral below</w:t>
            </w:r>
          </w:p>
          <w:p w:rsidRPr="0028686B" w:rsidR="00F8434F" w:rsidP="0028686B" w:rsidRDefault="00F8434F" w14:paraId="47BE9282" w14:textId="43279260">
            <w:pPr>
              <w:rPr>
                <w:rFonts w:cstheme="minorHAnsi"/>
              </w:rPr>
            </w:pPr>
          </w:p>
        </w:tc>
      </w:tr>
      <w:tr w:rsidRPr="0028686B" w:rsidR="00AF5C21" w:rsidTr="158185E0" w14:paraId="24FA4964" w14:textId="77777777">
        <w:trPr>
          <w:cantSplit/>
          <w:trHeight w:val="417" w:hRule="exact"/>
        </w:trPr>
        <w:tc>
          <w:tcPr>
            <w:tcW w:w="11018" w:type="dxa"/>
            <w:gridSpan w:val="11"/>
            <w:tcBorders>
              <w:top w:val="single" w:color="auto" w:sz="18" w:space="0"/>
              <w:left w:val="single" w:color="auto" w:sz="18" w:space="0"/>
              <w:bottom w:val="single" w:color="auto" w:sz="18" w:space="0"/>
              <w:right w:val="single" w:color="auto" w:sz="18" w:space="0"/>
            </w:tcBorders>
            <w:shd w:val="clear" w:color="auto" w:fill="92D050"/>
            <w:tcMar/>
          </w:tcPr>
          <w:p w:rsidRPr="008229A0" w:rsidR="00AF5C21" w:rsidP="00AF5C21" w:rsidRDefault="00AF5C21" w14:paraId="5352A7C0" w14:textId="04D37D1D">
            <w:pPr>
              <w:jc w:val="center"/>
              <w:rPr>
                <w:rFonts w:cstheme="minorHAnsi"/>
                <w:b/>
                <w:sz w:val="28"/>
                <w:szCs w:val="28"/>
              </w:rPr>
            </w:pPr>
            <w:r w:rsidRPr="008229A0">
              <w:rPr>
                <w:rFonts w:cstheme="minorHAnsi"/>
                <w:b/>
                <w:sz w:val="28"/>
                <w:szCs w:val="28"/>
              </w:rPr>
              <w:t>Patient Details</w:t>
            </w:r>
          </w:p>
        </w:tc>
      </w:tr>
      <w:tr w:rsidRPr="0028686B" w:rsidR="006B55DE" w:rsidTr="158185E0" w14:paraId="5B200185" w14:textId="77777777">
        <w:trPr>
          <w:cantSplit/>
          <w:trHeight w:val="307"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6B55DE" w:rsidP="006B55DE" w:rsidRDefault="006B55DE" w14:paraId="783218AF" w14:textId="190E5C24">
            <w:pPr>
              <w:rPr>
                <w:rFonts w:cstheme="minorHAnsi"/>
                <w:b/>
                <w:sz w:val="32"/>
                <w:szCs w:val="32"/>
              </w:rPr>
            </w:pPr>
            <w:r w:rsidRPr="00E10B89">
              <w:rPr>
                <w:rFonts w:eastAsia="Times New Roman" w:cs="Calibri"/>
                <w:b/>
                <w:color w:val="000000" w:themeColor="text1"/>
                <w:sz w:val="20"/>
                <w:szCs w:val="20"/>
              </w:rPr>
              <w:t xml:space="preserve">Patient Name </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6B55DE" w:rsidP="5E51B75B" w:rsidRDefault="006B55DE" w14:paraId="34E9DB26" w14:textId="4E07C46C">
            <w:pPr>
              <w:jc w:val="center"/>
              <w:rPr>
                <w:rFonts w:cs="Calibri" w:cstheme="minorAscii"/>
                <w:b w:val="1"/>
                <w:bCs w:val="1"/>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6B55DE" w:rsidP="006B55DE" w:rsidRDefault="006B55DE" w14:paraId="0A89181A" w14:textId="7206C83C">
            <w:pPr>
              <w:rPr>
                <w:rFonts w:cstheme="minorHAnsi"/>
                <w:b/>
                <w:sz w:val="32"/>
                <w:szCs w:val="32"/>
              </w:rPr>
            </w:pPr>
            <w:r w:rsidRPr="00E10B89">
              <w:rPr>
                <w:rFonts w:eastAsia="Times New Roman" w:cs="Calibri"/>
                <w:b/>
                <w:sz w:val="20"/>
                <w:szCs w:val="20"/>
              </w:rPr>
              <w:t>NHS number</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6B55DE" w:rsidP="006B55DE" w:rsidRDefault="006B55DE" w14:paraId="26B07908" w14:textId="6100D682">
            <w:pPr>
              <w:jc w:val="center"/>
              <w:rPr>
                <w:rFonts w:cstheme="minorHAnsi"/>
                <w:b/>
                <w:sz w:val="18"/>
                <w:szCs w:val="18"/>
              </w:rPr>
            </w:pPr>
          </w:p>
        </w:tc>
      </w:tr>
      <w:tr w:rsidRPr="0028686B" w:rsidR="006B55DE" w:rsidTr="158185E0" w14:paraId="55882714" w14:textId="77777777">
        <w:trPr>
          <w:cantSplit/>
          <w:trHeight w:val="298"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6B55DE" w:rsidP="006B55DE" w:rsidRDefault="006B55DE" w14:paraId="316BE8F1" w14:textId="56F185C0">
            <w:pPr>
              <w:rPr>
                <w:rFonts w:cstheme="minorHAnsi"/>
                <w:b/>
                <w:sz w:val="32"/>
                <w:szCs w:val="32"/>
              </w:rPr>
            </w:pPr>
            <w:r w:rsidRPr="00E10B89">
              <w:rPr>
                <w:rFonts w:eastAsia="Times New Roman" w:cs="Calibri"/>
                <w:b/>
                <w:color w:val="000000" w:themeColor="text1"/>
                <w:sz w:val="20"/>
                <w:szCs w:val="20"/>
              </w:rPr>
              <w:t>Preferred Name</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6B55DE" w:rsidP="006B55DE" w:rsidRDefault="006B55DE" w14:paraId="13D42D1C" w14:textId="2BB1796F">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6B55DE" w:rsidP="006B55DE" w:rsidRDefault="006B55DE" w14:paraId="4DD3508E" w14:textId="093C9C30">
            <w:pPr>
              <w:rPr>
                <w:rFonts w:cstheme="minorHAnsi"/>
                <w:b/>
                <w:sz w:val="32"/>
                <w:szCs w:val="32"/>
              </w:rPr>
            </w:pPr>
            <w:r w:rsidRPr="00E10B89">
              <w:rPr>
                <w:rFonts w:eastAsia="Times New Roman" w:cs="Calibri"/>
                <w:b/>
                <w:sz w:val="20"/>
                <w:szCs w:val="20"/>
              </w:rPr>
              <w:t>Gender</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6B55DE" w:rsidP="006B55DE" w:rsidRDefault="006B55DE" w14:paraId="3EC63911" w14:textId="77777777">
            <w:pPr>
              <w:jc w:val="center"/>
              <w:rPr>
                <w:rFonts w:cstheme="minorHAnsi"/>
                <w:b/>
                <w:sz w:val="18"/>
                <w:szCs w:val="18"/>
              </w:rPr>
            </w:pPr>
          </w:p>
        </w:tc>
      </w:tr>
      <w:tr w:rsidRPr="0028686B" w:rsidR="006B55DE" w:rsidTr="158185E0" w14:paraId="1F057E2C" w14:textId="77777777">
        <w:trPr>
          <w:cantSplit/>
          <w:trHeight w:val="305"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6B55DE" w:rsidP="006B55DE" w:rsidRDefault="006B55DE" w14:paraId="693BFBA4" w14:textId="0AA50B31">
            <w:pPr>
              <w:rPr>
                <w:rFonts w:cstheme="minorHAnsi"/>
                <w:b/>
                <w:sz w:val="32"/>
                <w:szCs w:val="32"/>
              </w:rPr>
            </w:pPr>
            <w:r w:rsidRPr="00E10B89">
              <w:rPr>
                <w:rFonts w:eastAsia="Times New Roman" w:cs="Calibri"/>
                <w:b/>
                <w:color w:val="000000" w:themeColor="text1"/>
                <w:sz w:val="20"/>
                <w:szCs w:val="20"/>
              </w:rPr>
              <w:t>Date of Birth</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6B55DE" w:rsidP="006B55DE" w:rsidRDefault="006B55DE" w14:paraId="3D31C481"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6B55DE" w:rsidP="006B55DE" w:rsidRDefault="006B55DE" w14:paraId="394C615B" w14:textId="7540909C">
            <w:pPr>
              <w:rPr>
                <w:rFonts w:cstheme="minorHAnsi"/>
                <w:b/>
                <w:sz w:val="32"/>
                <w:szCs w:val="32"/>
              </w:rPr>
            </w:pPr>
            <w:bookmarkStart w:name="Check2" w:id="0"/>
            <w:r w:rsidRPr="00E10B89">
              <w:rPr>
                <w:rFonts w:eastAsia="Times New Roman" w:cs="Calibri"/>
                <w:b/>
                <w:bCs/>
                <w:color w:val="000000" w:themeColor="text1"/>
                <w:sz w:val="20"/>
                <w:szCs w:val="20"/>
              </w:rPr>
              <w:t>Ethnicity</w:t>
            </w:r>
            <w:bookmarkEnd w:id="0"/>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6B55DE" w:rsidP="006B55DE" w:rsidRDefault="006B55DE" w14:paraId="423FA764" w14:textId="77777777">
            <w:pPr>
              <w:jc w:val="center"/>
              <w:rPr>
                <w:rFonts w:cstheme="minorHAnsi"/>
                <w:b/>
                <w:sz w:val="18"/>
                <w:szCs w:val="18"/>
              </w:rPr>
            </w:pPr>
          </w:p>
        </w:tc>
      </w:tr>
      <w:tr w:rsidRPr="0028686B" w:rsidR="001B0624" w:rsidTr="158185E0" w14:paraId="5A3E7D10" w14:textId="77777777">
        <w:trPr>
          <w:cantSplit/>
          <w:trHeight w:val="305" w:hRule="exact"/>
        </w:trPr>
        <w:tc>
          <w:tcPr>
            <w:tcW w:w="2754" w:type="dxa"/>
            <w:gridSpan w:val="2"/>
            <w:vMerge w:val="restart"/>
            <w:tcBorders>
              <w:top w:val="single" w:color="auto" w:sz="18" w:space="0"/>
              <w:left w:val="single" w:color="auto" w:sz="18" w:space="0"/>
              <w:right w:val="single" w:color="auto" w:sz="18" w:space="0"/>
            </w:tcBorders>
            <w:shd w:val="clear" w:color="auto" w:fill="D6E3BC" w:themeFill="accent3" w:themeFillTint="66"/>
            <w:tcMar/>
            <w:vAlign w:val="center"/>
          </w:tcPr>
          <w:p w:rsidRPr="00E10B89" w:rsidR="001B0624" w:rsidP="00EE642B" w:rsidRDefault="001B0624" w14:paraId="32DF6293" w14:textId="36A36188">
            <w:pPr>
              <w:rPr>
                <w:rFonts w:eastAsia="Times New Roman" w:cs="Calibri"/>
                <w:b/>
                <w:color w:val="000000" w:themeColor="text1"/>
                <w:sz w:val="20"/>
                <w:szCs w:val="20"/>
              </w:rPr>
            </w:pPr>
            <w:r w:rsidRPr="00E10B89">
              <w:rPr>
                <w:rFonts w:eastAsia="Times New Roman" w:cs="Calibri"/>
                <w:b/>
                <w:bCs/>
                <w:color w:val="000000" w:themeColor="text1"/>
                <w:sz w:val="20"/>
                <w:szCs w:val="20"/>
              </w:rPr>
              <w:t>Patient Address</w:t>
            </w:r>
          </w:p>
        </w:tc>
        <w:tc>
          <w:tcPr>
            <w:tcW w:w="2755" w:type="dxa"/>
            <w:gridSpan w:val="2"/>
            <w:vMerge w:val="restart"/>
            <w:tcBorders>
              <w:top w:val="single" w:color="auto" w:sz="18" w:space="0"/>
              <w:left w:val="single" w:color="auto" w:sz="18" w:space="0"/>
              <w:right w:val="single" w:color="auto" w:sz="18" w:space="0"/>
            </w:tcBorders>
            <w:shd w:val="clear" w:color="auto" w:fill="FFFFFF" w:themeFill="background1"/>
            <w:tcMar/>
          </w:tcPr>
          <w:p w:rsidRPr="00E10B89" w:rsidR="001B0624" w:rsidP="00EE642B" w:rsidRDefault="001B0624" w14:paraId="3ED56703" w14:textId="18D91BC2">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E10B89" w:rsidR="001B0624" w:rsidP="00EE642B" w:rsidRDefault="001B0624" w14:paraId="1BDDAE1E" w14:textId="48789E70">
            <w:pPr>
              <w:rPr>
                <w:rFonts w:eastAsia="Times New Roman" w:cs="Calibri"/>
                <w:b/>
                <w:bCs/>
                <w:color w:val="000000" w:themeColor="text1"/>
                <w:sz w:val="20"/>
                <w:szCs w:val="20"/>
              </w:rPr>
            </w:pPr>
            <w:r w:rsidRPr="00E10B89">
              <w:rPr>
                <w:rFonts w:eastAsia="Times New Roman" w:cs="Calibri"/>
                <w:b/>
                <w:color w:val="000000" w:themeColor="text1"/>
                <w:sz w:val="20"/>
                <w:szCs w:val="20"/>
              </w:rPr>
              <w:t>Main Contact Number</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1B0624" w:rsidP="00EE642B" w:rsidRDefault="001B0624" w14:paraId="226D6814" w14:textId="77777777">
            <w:pPr>
              <w:jc w:val="center"/>
              <w:rPr>
                <w:rFonts w:cstheme="minorHAnsi"/>
                <w:b/>
                <w:sz w:val="18"/>
                <w:szCs w:val="18"/>
              </w:rPr>
            </w:pPr>
          </w:p>
        </w:tc>
      </w:tr>
      <w:tr w:rsidRPr="0028686B" w:rsidR="001B0624" w:rsidTr="158185E0" w14:paraId="6F816300" w14:textId="77777777">
        <w:trPr>
          <w:cantSplit/>
          <w:trHeight w:val="305" w:hRule="exact"/>
        </w:trPr>
        <w:tc>
          <w:tcPr>
            <w:tcW w:w="2754" w:type="dxa"/>
            <w:gridSpan w:val="2"/>
            <w:vMerge/>
            <w:tcBorders/>
            <w:tcMar/>
            <w:vAlign w:val="center"/>
          </w:tcPr>
          <w:p w:rsidRPr="00E10B89" w:rsidR="001B0624" w:rsidP="001B0624" w:rsidRDefault="001B0624" w14:paraId="1617FB15" w14:textId="77777777">
            <w:pPr>
              <w:rPr>
                <w:rFonts w:eastAsia="Times New Roman" w:cs="Calibri"/>
                <w:b/>
                <w:bCs/>
                <w:color w:val="000000" w:themeColor="text1"/>
                <w:sz w:val="20"/>
                <w:szCs w:val="20"/>
              </w:rPr>
            </w:pPr>
          </w:p>
        </w:tc>
        <w:tc>
          <w:tcPr>
            <w:tcW w:w="2755" w:type="dxa"/>
            <w:gridSpan w:val="2"/>
            <w:vMerge/>
            <w:tcBorders/>
            <w:tcMar/>
          </w:tcPr>
          <w:p w:rsidRPr="00E10B89" w:rsidR="001B0624" w:rsidP="001B0624" w:rsidRDefault="001B0624" w14:paraId="310804BC"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E10B89" w:rsidR="001B0624" w:rsidP="001B0624" w:rsidRDefault="001B0624" w14:paraId="1BAA6B4D" w14:textId="4B56CC51">
            <w:pPr>
              <w:rPr>
                <w:rFonts w:eastAsia="Times New Roman" w:cs="Calibri"/>
                <w:b/>
                <w:color w:val="000000" w:themeColor="text1"/>
                <w:sz w:val="20"/>
                <w:szCs w:val="20"/>
              </w:rPr>
            </w:pPr>
            <w:r w:rsidRPr="00E10B89">
              <w:rPr>
                <w:rFonts w:eastAsia="Times New Roman" w:cs="Calibri"/>
                <w:b/>
                <w:color w:val="000000" w:themeColor="text1"/>
                <w:sz w:val="20"/>
                <w:szCs w:val="20"/>
              </w:rPr>
              <w:t>Alternative Contact Number</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1B0624" w:rsidP="001B0624" w:rsidRDefault="001B0624" w14:paraId="73E33BFE" w14:textId="77777777">
            <w:pPr>
              <w:jc w:val="center"/>
              <w:rPr>
                <w:rFonts w:cstheme="minorHAnsi"/>
                <w:b/>
                <w:sz w:val="18"/>
                <w:szCs w:val="18"/>
              </w:rPr>
            </w:pPr>
          </w:p>
        </w:tc>
      </w:tr>
      <w:tr w:rsidRPr="0028686B" w:rsidR="001B0624" w:rsidTr="158185E0" w14:paraId="1A2F192C" w14:textId="77777777">
        <w:trPr>
          <w:cantSplit/>
          <w:trHeight w:val="305"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1B0624" w:rsidP="001B0624" w:rsidRDefault="001B0624" w14:paraId="3AE018E0" w14:textId="243CB423">
            <w:pPr>
              <w:rPr>
                <w:rFonts w:eastAsia="Times New Roman" w:cs="Calibri"/>
                <w:b/>
                <w:color w:val="000000" w:themeColor="text1"/>
                <w:sz w:val="20"/>
                <w:szCs w:val="20"/>
              </w:rPr>
            </w:pPr>
            <w:r w:rsidRPr="00E10B89">
              <w:rPr>
                <w:rFonts w:eastAsia="Times New Roman" w:cs="Calibri"/>
                <w:b/>
                <w:color w:val="000000" w:themeColor="text1"/>
                <w:sz w:val="20"/>
                <w:szCs w:val="20"/>
              </w:rPr>
              <w:t>Postcode</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1B0624" w:rsidP="001B0624" w:rsidRDefault="001B0624" w14:paraId="4227137B"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1B0624" w:rsidP="001B0624" w:rsidRDefault="001B0624" w14:paraId="702321CF" w14:textId="176CE389">
            <w:pPr>
              <w:rPr>
                <w:rFonts w:eastAsia="Times New Roman" w:cs="Calibri"/>
                <w:b/>
                <w:bCs/>
                <w:color w:val="000000" w:themeColor="text1"/>
                <w:sz w:val="20"/>
                <w:szCs w:val="20"/>
              </w:rPr>
            </w:pPr>
            <w:r w:rsidRPr="00E10B89">
              <w:rPr>
                <w:b/>
                <w:sz w:val="20"/>
              </w:rPr>
              <w:t>Communication Needs</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1B0624" w:rsidP="001B0624" w:rsidRDefault="001B0624" w14:paraId="0ED4F106" w14:textId="77777777">
            <w:pPr>
              <w:jc w:val="center"/>
              <w:rPr>
                <w:rFonts w:cstheme="minorHAnsi"/>
                <w:b/>
                <w:sz w:val="18"/>
                <w:szCs w:val="18"/>
              </w:rPr>
            </w:pPr>
          </w:p>
        </w:tc>
      </w:tr>
      <w:tr w:rsidRPr="0028686B" w:rsidR="001B0624" w:rsidTr="158185E0" w14:paraId="4EC42F23" w14:textId="77777777">
        <w:trPr>
          <w:cantSplit/>
          <w:trHeight w:val="305"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1B0624" w:rsidP="001B0624" w:rsidRDefault="001B0624" w14:paraId="41AF1360" w14:textId="02C72D60">
            <w:pPr>
              <w:rPr>
                <w:rFonts w:eastAsia="Times New Roman" w:cs="Calibri"/>
                <w:b/>
                <w:color w:val="000000" w:themeColor="text1"/>
                <w:sz w:val="20"/>
                <w:szCs w:val="20"/>
              </w:rPr>
            </w:pPr>
            <w:r w:rsidRPr="00E10B89">
              <w:rPr>
                <w:b/>
                <w:sz w:val="20"/>
                <w:szCs w:val="20"/>
              </w:rPr>
              <w:t>Dementia/Capacity Issues</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1B0624" w:rsidP="001B0624" w:rsidRDefault="001B0624" w14:paraId="748732D9"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vAlign w:val="center"/>
          </w:tcPr>
          <w:p w:rsidRPr="00E10B89" w:rsidR="001B0624" w:rsidP="001B0624" w:rsidRDefault="001B0624" w14:paraId="01B69B08" w14:textId="61ED0EF3">
            <w:pPr>
              <w:rPr>
                <w:rFonts w:eastAsia="Times New Roman" w:cs="Calibri"/>
                <w:b/>
                <w:bCs/>
                <w:color w:val="000000" w:themeColor="text1"/>
                <w:sz w:val="20"/>
                <w:szCs w:val="20"/>
              </w:rPr>
            </w:pPr>
            <w:r w:rsidRPr="00E10B89">
              <w:rPr>
                <w:b/>
                <w:sz w:val="20"/>
              </w:rPr>
              <w:t>Interpreter Required?</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E10B89" w:rsidR="001B0624" w:rsidP="001B0624" w:rsidRDefault="001B0624" w14:paraId="55664078" w14:textId="77777777">
            <w:pPr>
              <w:jc w:val="center"/>
              <w:rPr>
                <w:rFonts w:cstheme="minorHAnsi"/>
                <w:b/>
                <w:sz w:val="18"/>
                <w:szCs w:val="18"/>
              </w:rPr>
            </w:pPr>
          </w:p>
        </w:tc>
      </w:tr>
      <w:tr w:rsidRPr="0028686B" w:rsidR="001B0624" w:rsidTr="158185E0" w14:paraId="1823B14A" w14:textId="77777777">
        <w:trPr>
          <w:cantSplit/>
          <w:trHeight w:val="496"/>
        </w:trPr>
        <w:tc>
          <w:tcPr>
            <w:tcW w:w="2754" w:type="dxa"/>
            <w:gridSpan w:val="2"/>
            <w:tcBorders>
              <w:top w:val="single" w:color="auto" w:sz="18" w:space="0"/>
              <w:left w:val="single" w:color="auto" w:sz="18" w:space="0"/>
              <w:right w:val="single" w:color="auto" w:sz="18" w:space="0"/>
            </w:tcBorders>
            <w:shd w:val="clear" w:color="auto" w:fill="D6E3BC" w:themeFill="accent3" w:themeFillTint="66"/>
            <w:tcMar/>
            <w:vAlign w:val="center"/>
          </w:tcPr>
          <w:p w:rsidRPr="00E10B89" w:rsidR="001B0624" w:rsidP="00C24E24" w:rsidRDefault="001B0624" w14:paraId="39C7096B" w14:textId="2F469C6B">
            <w:pPr>
              <w:rPr>
                <w:rFonts w:eastAsia="Times New Roman" w:cs="Calibri"/>
                <w:b/>
                <w:color w:val="000000" w:themeColor="text1"/>
                <w:sz w:val="20"/>
                <w:szCs w:val="20"/>
              </w:rPr>
            </w:pPr>
            <w:r w:rsidRPr="00E10B89">
              <w:rPr>
                <w:rFonts w:cstheme="minorHAnsi"/>
                <w:b/>
                <w:sz w:val="20"/>
                <w:szCs w:val="20"/>
              </w:rPr>
              <w:t xml:space="preserve">Does the patient </w:t>
            </w:r>
            <w:r w:rsidRPr="00E10B89" w:rsidR="00C24E24">
              <w:rPr>
                <w:rFonts w:cstheme="minorHAnsi"/>
                <w:b/>
                <w:sz w:val="20"/>
                <w:szCs w:val="20"/>
              </w:rPr>
              <w:t>have</w:t>
            </w:r>
            <w:r w:rsidRPr="00E10B89">
              <w:rPr>
                <w:rFonts w:cstheme="minorHAnsi"/>
                <w:b/>
                <w:sz w:val="20"/>
                <w:szCs w:val="20"/>
              </w:rPr>
              <w:t xml:space="preserve"> a DNACPR in place?</w:t>
            </w:r>
          </w:p>
        </w:tc>
        <w:tc>
          <w:tcPr>
            <w:tcW w:w="2755" w:type="dxa"/>
            <w:gridSpan w:val="2"/>
            <w:tcBorders>
              <w:top w:val="single" w:color="auto" w:sz="18" w:space="0"/>
              <w:left w:val="single" w:color="auto" w:sz="18" w:space="0"/>
              <w:right w:val="single" w:color="auto" w:sz="18" w:space="0"/>
            </w:tcBorders>
            <w:shd w:val="clear" w:color="auto" w:fill="FFFFFF" w:themeFill="background1"/>
            <w:tcMar/>
          </w:tcPr>
          <w:p w:rsidRPr="00E10B89" w:rsidR="001B0624" w:rsidP="001B0624" w:rsidRDefault="001B0624" w14:paraId="23C115A8" w14:textId="77777777">
            <w:pPr>
              <w:jc w:val="center"/>
              <w:rPr>
                <w:rFonts w:cstheme="minorHAnsi"/>
                <w:b/>
                <w:sz w:val="18"/>
                <w:szCs w:val="18"/>
              </w:rPr>
            </w:pPr>
          </w:p>
        </w:tc>
        <w:tc>
          <w:tcPr>
            <w:tcW w:w="2679" w:type="dxa"/>
            <w:gridSpan w:val="3"/>
            <w:tcBorders>
              <w:top w:val="single" w:color="auto" w:sz="18" w:space="0"/>
              <w:left w:val="single" w:color="auto" w:sz="18" w:space="0"/>
              <w:right w:val="single" w:color="auto" w:sz="18" w:space="0"/>
            </w:tcBorders>
            <w:shd w:val="clear" w:color="auto" w:fill="D6E3BC" w:themeFill="accent3" w:themeFillTint="66"/>
            <w:tcMar/>
            <w:vAlign w:val="center"/>
          </w:tcPr>
          <w:p w:rsidRPr="00E10B89" w:rsidR="001B0624" w:rsidP="001B0624" w:rsidRDefault="001B0624" w14:paraId="416881F5" w14:textId="3EB4B01F">
            <w:pPr>
              <w:rPr>
                <w:rFonts w:eastAsia="Times New Roman" w:cs="Calibri"/>
                <w:b/>
                <w:bCs/>
                <w:color w:val="000000" w:themeColor="text1"/>
                <w:sz w:val="20"/>
                <w:szCs w:val="20"/>
              </w:rPr>
            </w:pPr>
            <w:r w:rsidRPr="00E10B89">
              <w:rPr>
                <w:rFonts w:cstheme="minorHAnsi"/>
                <w:b/>
                <w:sz w:val="20"/>
                <w:szCs w:val="20"/>
              </w:rPr>
              <w:t xml:space="preserve">Any Known Risks or Warnings? </w:t>
            </w:r>
          </w:p>
        </w:tc>
        <w:tc>
          <w:tcPr>
            <w:tcW w:w="2830" w:type="dxa"/>
            <w:gridSpan w:val="4"/>
            <w:tcBorders>
              <w:top w:val="single" w:color="auto" w:sz="18" w:space="0"/>
              <w:left w:val="single" w:color="auto" w:sz="18" w:space="0"/>
              <w:right w:val="single" w:color="auto" w:sz="18" w:space="0"/>
            </w:tcBorders>
            <w:shd w:val="clear" w:color="auto" w:fill="FFFFFF" w:themeFill="background1"/>
            <w:tcMar/>
          </w:tcPr>
          <w:p w:rsidRPr="00E10B89" w:rsidR="001B0624" w:rsidP="001B0624" w:rsidRDefault="001B0624" w14:paraId="614E691F" w14:textId="77777777">
            <w:pPr>
              <w:jc w:val="center"/>
              <w:rPr>
                <w:rFonts w:cstheme="minorHAnsi"/>
                <w:b/>
                <w:sz w:val="18"/>
                <w:szCs w:val="18"/>
              </w:rPr>
            </w:pPr>
          </w:p>
        </w:tc>
      </w:tr>
      <w:tr w:rsidRPr="0028686B" w:rsidR="001B0624" w:rsidTr="158185E0" w14:paraId="33A8A237" w14:textId="77777777">
        <w:trPr>
          <w:cantSplit/>
          <w:trHeight w:val="356" w:hRule="exact"/>
        </w:trPr>
        <w:tc>
          <w:tcPr>
            <w:tcW w:w="11018" w:type="dxa"/>
            <w:gridSpan w:val="11"/>
            <w:tcBorders>
              <w:top w:val="single" w:color="auto" w:sz="18" w:space="0"/>
              <w:left w:val="single" w:color="auto" w:sz="18" w:space="0"/>
              <w:bottom w:val="single" w:color="auto" w:sz="18" w:space="0"/>
              <w:right w:val="single" w:color="auto" w:sz="18" w:space="0"/>
            </w:tcBorders>
            <w:shd w:val="clear" w:color="auto" w:fill="92D050"/>
            <w:tcMar/>
          </w:tcPr>
          <w:p w:rsidR="001B0624" w:rsidP="001B0624" w:rsidRDefault="001B0624" w14:paraId="4ADDA250" w14:textId="18B3BFDF">
            <w:pPr>
              <w:jc w:val="center"/>
              <w:rPr>
                <w:rFonts w:cstheme="minorHAnsi"/>
                <w:b/>
                <w:sz w:val="18"/>
                <w:szCs w:val="18"/>
              </w:rPr>
            </w:pPr>
            <w:r>
              <w:rPr>
                <w:rFonts w:cstheme="minorHAnsi"/>
                <w:b/>
                <w:sz w:val="28"/>
                <w:szCs w:val="28"/>
              </w:rPr>
              <w:t>GP and Referrer Details</w:t>
            </w:r>
          </w:p>
        </w:tc>
      </w:tr>
      <w:tr w:rsidRPr="0028686B" w:rsidR="001B0624" w:rsidTr="158185E0" w14:paraId="4B7B9AB1" w14:textId="77777777">
        <w:trPr>
          <w:cantSplit/>
          <w:trHeight w:val="572"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AF5C21" w:rsidR="001B0624" w:rsidP="001B0624" w:rsidRDefault="001B0624" w14:paraId="4F73C0F1" w14:textId="5AA41E88">
            <w:pPr>
              <w:rPr>
                <w:rFonts w:cstheme="minorHAnsi"/>
                <w:b/>
                <w:sz w:val="32"/>
                <w:szCs w:val="32"/>
              </w:rPr>
            </w:pPr>
            <w:r w:rsidRPr="0003102D">
              <w:rPr>
                <w:b/>
                <w:sz w:val="20"/>
              </w:rPr>
              <w:t>Referrer</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6B55DE" w:rsidR="001B0624" w:rsidP="001B0624" w:rsidRDefault="001B0624" w14:paraId="26BDBB23"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AF5C21" w:rsidR="001B0624" w:rsidP="001B0624" w:rsidRDefault="001B0624" w14:paraId="57C10288" w14:textId="3CA2C730">
            <w:pPr>
              <w:rPr>
                <w:rFonts w:cstheme="minorHAnsi"/>
                <w:b/>
                <w:sz w:val="32"/>
                <w:szCs w:val="32"/>
              </w:rPr>
            </w:pPr>
            <w:r w:rsidRPr="0003102D">
              <w:rPr>
                <w:b/>
                <w:sz w:val="20"/>
              </w:rPr>
              <w:t>GP Name &amp; Address</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001B0624" w:rsidP="001B0624" w:rsidRDefault="001B0624" w14:paraId="0E2E3088" w14:textId="1D088602">
            <w:pPr>
              <w:rPr>
                <w:rFonts w:cstheme="minorHAnsi"/>
                <w:b/>
                <w:sz w:val="18"/>
                <w:szCs w:val="18"/>
              </w:rPr>
            </w:pPr>
          </w:p>
          <w:p w:rsidRPr="006B55DE" w:rsidR="001B0624" w:rsidP="001B0624" w:rsidRDefault="001B0624" w14:paraId="228B0CED" w14:textId="674E3E72">
            <w:pPr>
              <w:jc w:val="center"/>
              <w:rPr>
                <w:rFonts w:cstheme="minorHAnsi"/>
                <w:b/>
                <w:sz w:val="18"/>
                <w:szCs w:val="18"/>
              </w:rPr>
            </w:pPr>
          </w:p>
        </w:tc>
      </w:tr>
      <w:tr w:rsidRPr="0028686B" w:rsidR="001B0624" w:rsidTr="158185E0" w14:paraId="2782BE04" w14:textId="77777777">
        <w:trPr>
          <w:cantSplit/>
          <w:trHeight w:val="353"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03102D" w:rsidR="001B0624" w:rsidP="001B0624" w:rsidRDefault="001B0624" w14:paraId="0A2C2C16" w14:textId="0FC67228">
            <w:pPr>
              <w:rPr>
                <w:b/>
                <w:sz w:val="20"/>
              </w:rPr>
            </w:pPr>
            <w:r>
              <w:rPr>
                <w:b/>
                <w:sz w:val="20"/>
              </w:rPr>
              <w:t>Referrer Job Title</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6B55DE" w:rsidR="001B0624" w:rsidP="001B0624" w:rsidRDefault="001B0624" w14:paraId="5BA3ED15"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03102D" w:rsidR="001B0624" w:rsidP="6E8E2343" w:rsidRDefault="001B0624" w14:paraId="3ACB1519" w14:textId="0E598629">
            <w:pPr>
              <w:rPr>
                <w:b w:val="1"/>
                <w:bCs w:val="1"/>
                <w:sz w:val="20"/>
                <w:szCs w:val="20"/>
              </w:rPr>
            </w:pPr>
            <w:r w:rsidRPr="6E8E2343" w:rsidR="001B0624">
              <w:rPr>
                <w:b w:val="1"/>
                <w:bCs w:val="1"/>
                <w:sz w:val="20"/>
                <w:szCs w:val="20"/>
              </w:rPr>
              <w:t xml:space="preserve">GP </w:t>
            </w:r>
            <w:r w:rsidRPr="6E8E2343" w:rsidR="001B0624">
              <w:rPr>
                <w:b w:val="1"/>
                <w:bCs w:val="1"/>
                <w:sz w:val="20"/>
                <w:szCs w:val="20"/>
              </w:rPr>
              <w:t>Contact</w:t>
            </w:r>
            <w:r w:rsidRPr="6E8E2343" w:rsidR="001B0624">
              <w:rPr>
                <w:b w:val="1"/>
                <w:bCs w:val="1"/>
                <w:sz w:val="20"/>
                <w:szCs w:val="20"/>
              </w:rPr>
              <w:t xml:space="preserve"> Number</w:t>
            </w:r>
            <w:r w:rsidRPr="6E8E2343" w:rsidR="001B0624">
              <w:rPr>
                <w:b w:val="1"/>
                <w:bCs w:val="1"/>
                <w:sz w:val="20"/>
                <w:szCs w:val="20"/>
              </w:rPr>
              <w:t xml:space="preserve">    </w:t>
            </w: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6B55DE" w:rsidR="001B0624" w:rsidP="001B0624" w:rsidRDefault="001B0624" w14:paraId="1BF52B16" w14:textId="77777777">
            <w:pPr>
              <w:jc w:val="center"/>
              <w:rPr>
                <w:rFonts w:cstheme="minorHAnsi"/>
                <w:b/>
                <w:sz w:val="18"/>
                <w:szCs w:val="18"/>
              </w:rPr>
            </w:pPr>
          </w:p>
        </w:tc>
      </w:tr>
      <w:tr w:rsidRPr="0028686B" w:rsidR="001B0624" w:rsidTr="158185E0" w14:paraId="69CC2694" w14:textId="77777777">
        <w:trPr>
          <w:cantSplit/>
          <w:trHeight w:val="353" w:hRule="exact"/>
        </w:trPr>
        <w:tc>
          <w:tcPr>
            <w:tcW w:w="2754" w:type="dxa"/>
            <w:gridSpan w:val="2"/>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AF5C21" w:rsidR="001B0624" w:rsidP="001B0624" w:rsidRDefault="001B0624" w14:paraId="7E005C34" w14:textId="653422F7">
            <w:pPr>
              <w:rPr>
                <w:rFonts w:cstheme="minorHAnsi"/>
                <w:b/>
                <w:sz w:val="32"/>
                <w:szCs w:val="32"/>
              </w:rPr>
            </w:pPr>
            <w:r w:rsidRPr="0003102D">
              <w:rPr>
                <w:b/>
                <w:sz w:val="20"/>
              </w:rPr>
              <w:t xml:space="preserve">Referrer </w:t>
            </w:r>
            <w:r>
              <w:rPr>
                <w:b/>
                <w:sz w:val="20"/>
                <w:szCs w:val="18"/>
              </w:rPr>
              <w:t xml:space="preserve">Contact </w:t>
            </w:r>
            <w:r w:rsidRPr="0003102D">
              <w:rPr>
                <w:b/>
                <w:sz w:val="20"/>
                <w:szCs w:val="18"/>
              </w:rPr>
              <w:t>Number</w:t>
            </w:r>
          </w:p>
        </w:tc>
        <w:tc>
          <w:tcPr>
            <w:tcW w:w="2755" w:type="dxa"/>
            <w:gridSpan w:val="2"/>
            <w:tcBorders>
              <w:top w:val="single" w:color="auto" w:sz="18" w:space="0"/>
              <w:left w:val="single" w:color="auto" w:sz="18" w:space="0"/>
              <w:bottom w:val="single" w:color="auto" w:sz="18" w:space="0"/>
              <w:right w:val="single" w:color="auto" w:sz="18" w:space="0"/>
            </w:tcBorders>
            <w:shd w:val="clear" w:color="auto" w:fill="FFFFFF" w:themeFill="background1"/>
            <w:tcMar/>
          </w:tcPr>
          <w:p w:rsidRPr="006B55DE" w:rsidR="001B0624" w:rsidP="001B0624" w:rsidRDefault="001B0624" w14:paraId="6EDE3059" w14:textId="77777777">
            <w:pPr>
              <w:jc w:val="center"/>
              <w:rPr>
                <w:rFonts w:cstheme="minorHAnsi"/>
                <w:b/>
                <w:sz w:val="18"/>
                <w:szCs w:val="18"/>
              </w:rPr>
            </w:pPr>
          </w:p>
        </w:tc>
        <w:tc>
          <w:tcPr>
            <w:tcW w:w="2679" w:type="dxa"/>
            <w:gridSpan w:val="3"/>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AF5C21" w:rsidR="001B0624" w:rsidP="001B0624" w:rsidRDefault="001B0624" w14:paraId="5CF1B11A" w14:textId="75BA6BFD">
            <w:pPr>
              <w:rPr>
                <w:rFonts w:cstheme="minorHAnsi"/>
                <w:b/>
                <w:sz w:val="32"/>
                <w:szCs w:val="32"/>
              </w:rPr>
            </w:pPr>
          </w:p>
        </w:tc>
        <w:tc>
          <w:tcPr>
            <w:tcW w:w="2830" w:type="dxa"/>
            <w:gridSpan w:val="4"/>
            <w:tcBorders>
              <w:top w:val="single" w:color="auto" w:sz="18" w:space="0"/>
              <w:left w:val="single" w:color="auto" w:sz="18" w:space="0"/>
              <w:bottom w:val="single" w:color="auto" w:sz="18" w:space="0"/>
              <w:right w:val="single" w:color="auto" w:sz="18" w:space="0"/>
            </w:tcBorders>
            <w:shd w:val="clear" w:color="auto" w:fill="FFFFFF" w:themeFill="background1"/>
            <w:tcMar/>
          </w:tcPr>
          <w:p w:rsidRPr="006B55DE" w:rsidR="001B0624" w:rsidP="001B0624" w:rsidRDefault="001B0624" w14:paraId="3F242C81" w14:textId="77777777">
            <w:pPr>
              <w:jc w:val="center"/>
              <w:rPr>
                <w:rFonts w:cstheme="minorHAnsi"/>
                <w:b/>
                <w:sz w:val="18"/>
                <w:szCs w:val="18"/>
              </w:rPr>
            </w:pPr>
          </w:p>
        </w:tc>
      </w:tr>
      <w:tr w:rsidRPr="0028686B" w:rsidR="001B0624" w:rsidTr="158185E0" w14:paraId="1AC2A92F" w14:textId="77777777">
        <w:trPr>
          <w:cantSplit/>
          <w:trHeight w:val="408" w:hRule="exact"/>
        </w:trPr>
        <w:tc>
          <w:tcPr>
            <w:tcW w:w="11018" w:type="dxa"/>
            <w:gridSpan w:val="11"/>
            <w:tcBorders>
              <w:top w:val="single" w:color="auto" w:sz="18" w:space="0"/>
              <w:left w:val="single" w:color="auto" w:sz="18" w:space="0"/>
              <w:bottom w:val="single" w:color="auto" w:sz="18" w:space="0"/>
              <w:right w:val="single" w:color="auto" w:sz="18" w:space="0"/>
            </w:tcBorders>
            <w:shd w:val="clear" w:color="auto" w:fill="92D050"/>
            <w:tcMar/>
          </w:tcPr>
          <w:p w:rsidRPr="008229A0" w:rsidR="001B0624" w:rsidP="001B0624" w:rsidRDefault="001B0624" w14:paraId="1D171D10" w14:textId="2378C23A">
            <w:pPr>
              <w:jc w:val="center"/>
              <w:rPr>
                <w:rFonts w:cstheme="minorHAnsi"/>
                <w:b/>
                <w:sz w:val="28"/>
                <w:szCs w:val="28"/>
              </w:rPr>
            </w:pPr>
            <w:r w:rsidRPr="008229A0">
              <w:rPr>
                <w:rFonts w:cstheme="minorHAnsi"/>
                <w:b/>
                <w:sz w:val="28"/>
                <w:szCs w:val="28"/>
              </w:rPr>
              <w:t>Reason for Referral</w:t>
            </w:r>
          </w:p>
        </w:tc>
      </w:tr>
      <w:tr w:rsidRPr="0028686B" w:rsidR="001B0624" w:rsidTr="158185E0" w14:paraId="6EA72225" w14:textId="77777777">
        <w:trPr>
          <w:cantSplit/>
          <w:trHeight w:val="300" w:hRule="exact"/>
        </w:trPr>
        <w:tc>
          <w:tcPr>
            <w:tcW w:w="11018" w:type="dxa"/>
            <w:gridSpan w:val="11"/>
            <w:tcBorders>
              <w:top w:val="single" w:color="auto" w:sz="18" w:space="0"/>
              <w:left w:val="single" w:color="auto" w:sz="18" w:space="0"/>
              <w:bottom w:val="single" w:color="auto" w:sz="18" w:space="0"/>
              <w:right w:val="single" w:color="auto" w:sz="18" w:space="0"/>
            </w:tcBorders>
            <w:shd w:val="clear" w:color="auto" w:fill="D6E3BC" w:themeFill="accent3" w:themeFillTint="66"/>
            <w:tcMar/>
          </w:tcPr>
          <w:p w:rsidRPr="006B55DE" w:rsidR="001B0624" w:rsidP="1FF344E1" w:rsidRDefault="001B0624" w14:paraId="0EAF1AE3" w14:textId="35FCE664">
            <w:pPr>
              <w:jc w:val="center"/>
              <w:rPr>
                <w:rFonts w:cs="Calibri" w:cstheme="minorAscii"/>
                <w:b w:val="1"/>
                <w:bCs w:val="1"/>
                <w:sz w:val="20"/>
                <w:szCs w:val="20"/>
              </w:rPr>
            </w:pPr>
            <w:r w:rsidRPr="1FF344E1" w:rsidR="001B0624">
              <w:rPr>
                <w:rFonts w:cs="Calibri" w:cstheme="minorAscii"/>
                <w:b w:val="1"/>
                <w:bCs w:val="1"/>
                <w:sz w:val="20"/>
                <w:szCs w:val="20"/>
              </w:rPr>
              <w:t>Please State if the Referral is Urgent</w:t>
            </w:r>
          </w:p>
        </w:tc>
      </w:tr>
      <w:tr w:rsidRPr="0028686B" w:rsidR="001B0624" w:rsidTr="158185E0" w14:paraId="5EE7170E" w14:textId="77777777">
        <w:trPr>
          <w:cantSplit/>
          <w:trHeight w:val="1534" w:hRule="exact"/>
        </w:trPr>
        <w:tc>
          <w:tcPr>
            <w:tcW w:w="11018" w:type="dxa"/>
            <w:gridSpan w:val="11"/>
            <w:tcBorders>
              <w:top w:val="single" w:color="auto" w:sz="18" w:space="0"/>
              <w:left w:val="single" w:color="auto" w:sz="18" w:space="0"/>
              <w:bottom w:val="single" w:color="auto" w:sz="18" w:space="0"/>
              <w:right w:val="single" w:color="auto" w:sz="18" w:space="0"/>
            </w:tcBorders>
            <w:shd w:val="clear" w:color="auto" w:fill="FFFFFF" w:themeFill="background1"/>
            <w:tcMar/>
          </w:tcPr>
          <w:p w:rsidR="001B0624" w:rsidP="001B0624" w:rsidRDefault="001B0624" w14:paraId="13059B9C" w14:textId="77777777">
            <w:pPr>
              <w:rPr>
                <w:rFonts w:cstheme="minorHAnsi"/>
                <w:b/>
                <w:sz w:val="20"/>
                <w:szCs w:val="20"/>
              </w:rPr>
            </w:pPr>
          </w:p>
          <w:p w:rsidR="001B0624" w:rsidP="001B0624" w:rsidRDefault="001B0624" w14:paraId="09FE5A5A" w14:textId="77777777">
            <w:pPr>
              <w:rPr>
                <w:rFonts w:cstheme="minorHAnsi"/>
                <w:b/>
                <w:sz w:val="20"/>
                <w:szCs w:val="20"/>
              </w:rPr>
            </w:pPr>
          </w:p>
          <w:p w:rsidRPr="0012016C" w:rsidR="001B0624" w:rsidP="1FF344E1" w:rsidRDefault="001B0624" w14:noSpellErr="1" w14:paraId="527EF0DF" w14:textId="68F7F8EC">
            <w:pPr>
              <w:rPr>
                <w:rFonts w:cs="Calibri" w:cstheme="minorAscii"/>
                <w:b w:val="1"/>
                <w:bCs w:val="1"/>
                <w:sz w:val="20"/>
                <w:szCs w:val="20"/>
              </w:rPr>
            </w:pPr>
          </w:p>
          <w:p w:rsidRPr="0012016C" w:rsidR="001B0624" w:rsidP="1FF344E1" w:rsidRDefault="001B0624" w14:paraId="7B23887C" w14:textId="3E0B9932">
            <w:pPr>
              <w:pStyle w:val="Normal"/>
              <w:rPr>
                <w:rFonts w:cs="Calibri" w:cstheme="minorAscii"/>
                <w:b w:val="1"/>
                <w:bCs w:val="1"/>
                <w:sz w:val="20"/>
                <w:szCs w:val="20"/>
              </w:rPr>
            </w:pPr>
          </w:p>
          <w:p w:rsidRPr="0012016C" w:rsidR="001B0624" w:rsidP="1FF344E1" w:rsidRDefault="001B0624" w14:paraId="55A65C8D" w14:textId="6FF718BD">
            <w:pPr>
              <w:pStyle w:val="Normal"/>
              <w:rPr>
                <w:rFonts w:cs="Calibri" w:cstheme="minorAscii"/>
                <w:b w:val="1"/>
                <w:bCs w:val="1"/>
                <w:sz w:val="20"/>
                <w:szCs w:val="20"/>
              </w:rPr>
            </w:pPr>
          </w:p>
          <w:p w:rsidRPr="0012016C" w:rsidR="001B0624" w:rsidP="1FF344E1" w:rsidRDefault="001B0624" w14:paraId="705DF0AD" w14:textId="642AEDD9">
            <w:pPr>
              <w:pStyle w:val="Normal"/>
              <w:rPr>
                <w:rFonts w:cs="Calibri" w:cstheme="minorAscii"/>
                <w:b w:val="1"/>
                <w:bCs w:val="1"/>
                <w:sz w:val="20"/>
                <w:szCs w:val="20"/>
              </w:rPr>
            </w:pPr>
          </w:p>
        </w:tc>
      </w:tr>
      <w:tr w:rsidRPr="0028686B" w:rsidR="001B0624" w:rsidTr="158185E0" w14:paraId="36BDD581" w14:textId="77777777">
        <w:trPr>
          <w:cantSplit/>
          <w:trHeight w:val="404" w:hRule="exact"/>
        </w:trPr>
        <w:tc>
          <w:tcPr>
            <w:tcW w:w="5509" w:type="dxa"/>
            <w:gridSpan w:val="4"/>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Pr="0012016C" w:rsidR="001B0624" w:rsidP="001B0624" w:rsidRDefault="001B0624" w14:paraId="3B6D43D2" w14:textId="77777777">
            <w:pPr>
              <w:rPr>
                <w:rFonts w:cstheme="minorHAnsi"/>
                <w:b/>
                <w:sz w:val="20"/>
                <w:szCs w:val="20"/>
              </w:rPr>
            </w:pPr>
            <w:r>
              <w:rPr>
                <w:rFonts w:cstheme="minorHAnsi"/>
                <w:b/>
                <w:sz w:val="20"/>
                <w:szCs w:val="20"/>
              </w:rPr>
              <w:t>**PODIATRY DEPARTMENT USE ONLY**</w:t>
            </w:r>
          </w:p>
        </w:tc>
        <w:tc>
          <w:tcPr>
            <w:tcW w:w="2754" w:type="dxa"/>
            <w:gridSpan w:val="4"/>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Pr="0012016C" w:rsidR="001B0624" w:rsidP="001B0624" w:rsidRDefault="001B0624" w14:paraId="348A06ED" w14:textId="77777777">
            <w:pPr>
              <w:rPr>
                <w:rFonts w:cstheme="minorHAnsi"/>
                <w:b/>
                <w:sz w:val="20"/>
                <w:szCs w:val="20"/>
              </w:rPr>
            </w:pPr>
            <w:r>
              <w:rPr>
                <w:rFonts w:cstheme="minorHAnsi"/>
                <w:b/>
                <w:sz w:val="20"/>
                <w:szCs w:val="20"/>
              </w:rPr>
              <w:t xml:space="preserve">Date Referral Received: </w:t>
            </w:r>
          </w:p>
        </w:tc>
        <w:tc>
          <w:tcPr>
            <w:tcW w:w="2755" w:type="dxa"/>
            <w:gridSpan w:val="3"/>
            <w:tcBorders>
              <w:top w:val="single" w:color="auto" w:sz="18" w:space="0"/>
              <w:left w:val="single" w:color="auto" w:sz="18" w:space="0"/>
              <w:bottom w:val="single" w:color="auto" w:sz="18" w:space="0"/>
              <w:right w:val="single" w:color="auto" w:sz="18" w:space="0"/>
            </w:tcBorders>
            <w:shd w:val="clear" w:color="auto" w:fill="FFFFFF" w:themeFill="background1"/>
            <w:tcMar/>
          </w:tcPr>
          <w:p w:rsidRPr="0012016C" w:rsidR="001B0624" w:rsidP="001B0624" w:rsidRDefault="001B0624" w14:paraId="6F5F5146" w14:textId="1F199C33">
            <w:pPr>
              <w:rPr>
                <w:rFonts w:cstheme="minorHAnsi"/>
                <w:b/>
                <w:sz w:val="20"/>
                <w:szCs w:val="20"/>
              </w:rPr>
            </w:pPr>
          </w:p>
        </w:tc>
      </w:tr>
      <w:tr w:rsidRPr="0028686B" w:rsidR="001B0624" w:rsidTr="158185E0" w14:paraId="5679F582" w14:textId="77777777">
        <w:trPr>
          <w:cantSplit/>
          <w:trHeight w:val="566" w:hRule="exact"/>
        </w:trPr>
        <w:tc>
          <w:tcPr>
            <w:tcW w:w="1678"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001B0624" w:rsidP="001B0624" w:rsidRDefault="001B0624" w14:paraId="10691848" w14:textId="77777777">
            <w:pPr>
              <w:rPr>
                <w:rFonts w:cstheme="minorHAnsi"/>
                <w:b/>
                <w:sz w:val="20"/>
                <w:szCs w:val="20"/>
              </w:rPr>
            </w:pPr>
            <w:r>
              <w:rPr>
                <w:rFonts w:cstheme="minorHAnsi"/>
                <w:b/>
                <w:sz w:val="20"/>
                <w:szCs w:val="20"/>
              </w:rPr>
              <w:t xml:space="preserve">Referral Status: </w:t>
            </w:r>
          </w:p>
        </w:tc>
        <w:tc>
          <w:tcPr>
            <w:tcW w:w="1076"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1B0624" w:rsidRDefault="001B0624" w14:paraId="2AD54F56" w14:textId="1E6B3A15">
            <w:pPr>
              <w:jc w:val="center"/>
              <w:rPr>
                <w:rFonts w:cstheme="minorHAnsi"/>
                <w:b/>
                <w:sz w:val="20"/>
                <w:szCs w:val="20"/>
              </w:rPr>
            </w:pPr>
            <w:r>
              <w:rPr>
                <w:rFonts w:cstheme="minorHAnsi"/>
                <w:b/>
                <w:sz w:val="20"/>
                <w:szCs w:val="20"/>
              </w:rPr>
              <w:t>Accepted</w:t>
            </w:r>
          </w:p>
        </w:tc>
        <w:tc>
          <w:tcPr>
            <w:tcW w:w="1040"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1B0624" w:rsidRDefault="001B0624" w14:paraId="54514D2A" w14:textId="3C40893D">
            <w:pPr>
              <w:jc w:val="center"/>
              <w:rPr>
                <w:rFonts w:cstheme="minorHAnsi"/>
                <w:b/>
                <w:sz w:val="20"/>
                <w:szCs w:val="20"/>
              </w:rPr>
            </w:pPr>
            <w:r>
              <w:rPr>
                <w:rFonts w:cstheme="minorHAnsi"/>
                <w:b/>
                <w:sz w:val="20"/>
                <w:szCs w:val="20"/>
              </w:rPr>
              <w:t>Rejected</w:t>
            </w:r>
          </w:p>
        </w:tc>
        <w:tc>
          <w:tcPr>
            <w:tcW w:w="1984"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001B0624" w:rsidP="001B0624" w:rsidRDefault="001B0624" w14:paraId="76034D4F" w14:textId="6C0585EC">
            <w:pPr>
              <w:rPr>
                <w:rFonts w:cstheme="minorHAnsi"/>
                <w:b/>
                <w:sz w:val="20"/>
                <w:szCs w:val="20"/>
              </w:rPr>
            </w:pPr>
            <w:r>
              <w:rPr>
                <w:rFonts w:cstheme="minorHAnsi"/>
                <w:b/>
                <w:sz w:val="20"/>
                <w:szCs w:val="20"/>
              </w:rPr>
              <w:t>Further Information Required:</w:t>
            </w:r>
          </w:p>
        </w:tc>
        <w:tc>
          <w:tcPr>
            <w:tcW w:w="1854"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2F41390B" w14:textId="6D7751B5">
            <w:pPr>
              <w:jc w:val="center"/>
              <w:rPr>
                <w:rFonts w:cstheme="minorHAnsi"/>
                <w:b/>
                <w:sz w:val="20"/>
                <w:szCs w:val="20"/>
              </w:rPr>
            </w:pPr>
            <w:r w:rsidRPr="00F8434F">
              <w:rPr>
                <w:rFonts w:eastAsia="Times New Roman" w:cstheme="minorHAnsi"/>
                <w:b/>
                <w:color w:val="000000" w:themeColor="text1"/>
                <w:sz w:val="20"/>
                <w:szCs w:val="20"/>
              </w:rPr>
              <w:t>Diabetic foot risk status</w:t>
            </w:r>
          </w:p>
        </w:tc>
        <w:tc>
          <w:tcPr>
            <w:tcW w:w="992" w:type="dxa"/>
            <w:gridSpan w:val="3"/>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1FCFCBAE" w14:textId="3DEA6F07">
            <w:pPr>
              <w:jc w:val="center"/>
              <w:rPr>
                <w:rFonts w:cstheme="minorHAnsi"/>
                <w:b/>
                <w:sz w:val="20"/>
                <w:szCs w:val="20"/>
              </w:rPr>
            </w:pPr>
            <w:r>
              <w:rPr>
                <w:rFonts w:cstheme="minorHAnsi"/>
                <w:b/>
                <w:sz w:val="20"/>
                <w:szCs w:val="20"/>
              </w:rPr>
              <w:t>Podiatry need</w:t>
            </w:r>
          </w:p>
        </w:tc>
        <w:tc>
          <w:tcPr>
            <w:tcW w:w="1276"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7A4C3BB4" w14:textId="07EE64DE">
            <w:pPr>
              <w:jc w:val="center"/>
              <w:rPr>
                <w:rFonts w:cstheme="minorHAnsi"/>
                <w:b/>
                <w:sz w:val="20"/>
                <w:szCs w:val="20"/>
              </w:rPr>
            </w:pPr>
            <w:r w:rsidRPr="00F8434F">
              <w:rPr>
                <w:rFonts w:eastAsia="Times New Roman" w:cstheme="minorHAnsi"/>
                <w:b/>
                <w:color w:val="000000" w:themeColor="text1"/>
                <w:sz w:val="20"/>
                <w:szCs w:val="20"/>
              </w:rPr>
              <w:t>HbA1c medication</w:t>
            </w:r>
          </w:p>
        </w:tc>
        <w:tc>
          <w:tcPr>
            <w:tcW w:w="1118"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5EFACC3C" w14:textId="4F0CC457">
            <w:pPr>
              <w:jc w:val="center"/>
              <w:rPr>
                <w:rFonts w:cstheme="minorHAnsi"/>
                <w:b/>
                <w:sz w:val="20"/>
                <w:szCs w:val="20"/>
              </w:rPr>
            </w:pPr>
            <w:r>
              <w:rPr>
                <w:rFonts w:eastAsia="Times New Roman" w:cstheme="minorHAnsi"/>
                <w:b/>
                <w:color w:val="000000" w:themeColor="text1"/>
                <w:sz w:val="20"/>
                <w:szCs w:val="20"/>
              </w:rPr>
              <w:t>E</w:t>
            </w:r>
            <w:r w:rsidRPr="00F8434F">
              <w:rPr>
                <w:rFonts w:eastAsia="Times New Roman" w:cstheme="minorHAnsi"/>
                <w:b/>
                <w:color w:val="000000" w:themeColor="text1"/>
                <w:sz w:val="20"/>
                <w:szCs w:val="20"/>
              </w:rPr>
              <w:t>thnicity</w:t>
            </w:r>
          </w:p>
        </w:tc>
      </w:tr>
      <w:tr w:rsidRPr="0028686B" w:rsidR="001B0624" w:rsidTr="158185E0" w14:paraId="12EF9959" w14:textId="77777777">
        <w:trPr>
          <w:cantSplit/>
          <w:trHeight w:val="566" w:hRule="exact"/>
        </w:trPr>
        <w:tc>
          <w:tcPr>
            <w:tcW w:w="1678"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001B0624" w:rsidP="001B0624" w:rsidRDefault="001B0624" w14:paraId="049F4A91" w14:textId="32C72B1E">
            <w:pPr>
              <w:rPr>
                <w:rFonts w:cstheme="minorHAnsi"/>
                <w:b/>
                <w:sz w:val="20"/>
                <w:szCs w:val="20"/>
              </w:rPr>
            </w:pPr>
            <w:r>
              <w:rPr>
                <w:rFonts w:cstheme="minorHAnsi"/>
                <w:b/>
                <w:sz w:val="20"/>
                <w:szCs w:val="20"/>
              </w:rPr>
              <w:t>Triaged Criteria:</w:t>
            </w:r>
          </w:p>
        </w:tc>
        <w:tc>
          <w:tcPr>
            <w:tcW w:w="1076"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6DFC5DF0" w14:textId="1DCDFC3C">
            <w:pPr>
              <w:jc w:val="center"/>
              <w:rPr>
                <w:rFonts w:cstheme="minorHAnsi"/>
                <w:b/>
                <w:sz w:val="20"/>
                <w:szCs w:val="20"/>
              </w:rPr>
            </w:pPr>
            <w:r>
              <w:rPr>
                <w:rFonts w:cstheme="minorHAnsi"/>
                <w:b/>
                <w:sz w:val="20"/>
                <w:szCs w:val="20"/>
              </w:rPr>
              <w:t>3 Day Urgent</w:t>
            </w:r>
          </w:p>
        </w:tc>
        <w:tc>
          <w:tcPr>
            <w:tcW w:w="1040"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05ACA20C" w14:textId="02525794">
            <w:pPr>
              <w:jc w:val="center"/>
              <w:rPr>
                <w:rFonts w:cstheme="minorHAnsi"/>
                <w:b/>
                <w:sz w:val="20"/>
                <w:szCs w:val="20"/>
              </w:rPr>
            </w:pPr>
            <w:r>
              <w:rPr>
                <w:rFonts w:cstheme="minorHAnsi"/>
                <w:b/>
                <w:sz w:val="20"/>
                <w:szCs w:val="20"/>
              </w:rPr>
              <w:t>HP 2-4 Weeks</w:t>
            </w:r>
          </w:p>
        </w:tc>
        <w:tc>
          <w:tcPr>
            <w:tcW w:w="1984" w:type="dxa"/>
            <w:gridSpan w:val="2"/>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FE5CD0" w:rsidRDefault="001B0624" w14:paraId="4AD16287" w14:textId="2BF66AB6">
            <w:pPr>
              <w:jc w:val="center"/>
              <w:rPr>
                <w:rFonts w:cstheme="minorHAnsi"/>
                <w:b/>
                <w:sz w:val="20"/>
                <w:szCs w:val="20"/>
              </w:rPr>
            </w:pPr>
            <w:r>
              <w:rPr>
                <w:rFonts w:cstheme="minorHAnsi"/>
                <w:b/>
                <w:sz w:val="20"/>
                <w:szCs w:val="20"/>
              </w:rPr>
              <w:t>Routine 8 Weeks</w:t>
            </w:r>
          </w:p>
        </w:tc>
        <w:tc>
          <w:tcPr>
            <w:tcW w:w="1854"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001B0624" w:rsidP="001B0624" w:rsidRDefault="001B0624" w14:paraId="5DBDA969" w14:textId="27688676">
            <w:pPr>
              <w:rPr>
                <w:rFonts w:eastAsia="Times New Roman" w:cstheme="minorHAnsi"/>
                <w:b/>
                <w:color w:val="000000" w:themeColor="text1"/>
                <w:sz w:val="20"/>
                <w:szCs w:val="20"/>
              </w:rPr>
            </w:pPr>
            <w:r>
              <w:rPr>
                <w:rFonts w:eastAsia="Times New Roman" w:cstheme="minorHAnsi"/>
                <w:b/>
                <w:color w:val="000000" w:themeColor="text1"/>
                <w:sz w:val="20"/>
                <w:szCs w:val="20"/>
              </w:rPr>
              <w:t>Triaged By:</w:t>
            </w:r>
          </w:p>
        </w:tc>
        <w:tc>
          <w:tcPr>
            <w:tcW w:w="992" w:type="dxa"/>
            <w:gridSpan w:val="3"/>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1B0624" w:rsidRDefault="001B0624" w14:paraId="50190F37" w14:textId="77777777">
            <w:pPr>
              <w:rPr>
                <w:rFonts w:cstheme="minorHAnsi"/>
                <w:b/>
                <w:sz w:val="20"/>
                <w:szCs w:val="20"/>
              </w:rPr>
            </w:pPr>
          </w:p>
        </w:tc>
        <w:tc>
          <w:tcPr>
            <w:tcW w:w="1276"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001B0624" w:rsidP="001B0624" w:rsidRDefault="001B0624" w14:paraId="6C69844C" w14:textId="6FFB2C24">
            <w:pPr>
              <w:rPr>
                <w:rFonts w:eastAsia="Times New Roman" w:cstheme="minorHAnsi"/>
                <w:b/>
                <w:color w:val="000000" w:themeColor="text1"/>
                <w:sz w:val="20"/>
                <w:szCs w:val="20"/>
              </w:rPr>
            </w:pPr>
            <w:r>
              <w:rPr>
                <w:rFonts w:eastAsia="Times New Roman" w:cstheme="minorHAnsi"/>
                <w:b/>
                <w:color w:val="000000" w:themeColor="text1"/>
                <w:sz w:val="20"/>
                <w:szCs w:val="20"/>
              </w:rPr>
              <w:t>Date:</w:t>
            </w:r>
          </w:p>
        </w:tc>
        <w:tc>
          <w:tcPr>
            <w:tcW w:w="1118"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1B0624" w:rsidP="001B0624" w:rsidRDefault="001B0624" w14:paraId="27055737" w14:textId="77777777">
            <w:pPr>
              <w:rPr>
                <w:rFonts w:eastAsia="Times New Roman" w:cstheme="minorHAnsi"/>
                <w:b/>
                <w:color w:val="000000" w:themeColor="text1"/>
                <w:sz w:val="20"/>
                <w:szCs w:val="20"/>
              </w:rPr>
            </w:pPr>
          </w:p>
        </w:tc>
      </w:tr>
      <w:tr w:rsidRPr="0028686B" w:rsidR="00FE5CD0" w:rsidTr="158185E0" w14:paraId="3C8D5DEC" w14:textId="77777777">
        <w:trPr>
          <w:cantSplit/>
          <w:trHeight w:val="329" w:hRule="exact"/>
        </w:trPr>
        <w:tc>
          <w:tcPr>
            <w:tcW w:w="1678"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Mar/>
          </w:tcPr>
          <w:p w:rsidR="00FE5CD0" w:rsidP="001B0624" w:rsidRDefault="00FE5CD0" w14:paraId="23A36348" w14:textId="5B95A285">
            <w:pPr>
              <w:rPr>
                <w:rFonts w:cstheme="minorHAnsi"/>
                <w:b/>
                <w:sz w:val="20"/>
                <w:szCs w:val="20"/>
              </w:rPr>
            </w:pPr>
            <w:r>
              <w:rPr>
                <w:rFonts w:cstheme="minorHAnsi"/>
                <w:b/>
                <w:sz w:val="20"/>
                <w:szCs w:val="20"/>
              </w:rPr>
              <w:t>Caseload:</w:t>
            </w:r>
          </w:p>
        </w:tc>
        <w:tc>
          <w:tcPr>
            <w:tcW w:w="1076"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FE5CD0" w:rsidP="00FE5CD0" w:rsidRDefault="00FE5CD0" w14:paraId="4E249201" w14:textId="31A78C4B">
            <w:pPr>
              <w:jc w:val="center"/>
              <w:rPr>
                <w:rFonts w:cstheme="minorHAnsi"/>
                <w:b/>
                <w:sz w:val="20"/>
                <w:szCs w:val="20"/>
              </w:rPr>
            </w:pPr>
            <w:r>
              <w:rPr>
                <w:rFonts w:cstheme="minorHAnsi"/>
                <w:b/>
                <w:sz w:val="20"/>
                <w:szCs w:val="20"/>
              </w:rPr>
              <w:t>Clinic</w:t>
            </w:r>
          </w:p>
        </w:tc>
        <w:tc>
          <w:tcPr>
            <w:tcW w:w="1040"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FE5CD0" w:rsidP="00FE5CD0" w:rsidRDefault="00FE5CD0" w14:paraId="6C0209D3" w14:textId="113071AD">
            <w:pPr>
              <w:jc w:val="center"/>
              <w:rPr>
                <w:rFonts w:cstheme="minorHAnsi"/>
                <w:b/>
                <w:sz w:val="20"/>
                <w:szCs w:val="20"/>
              </w:rPr>
            </w:pPr>
            <w:r>
              <w:rPr>
                <w:rFonts w:cstheme="minorHAnsi"/>
                <w:b/>
                <w:sz w:val="20"/>
                <w:szCs w:val="20"/>
              </w:rPr>
              <w:t>Dom</w:t>
            </w:r>
          </w:p>
        </w:tc>
        <w:tc>
          <w:tcPr>
            <w:tcW w:w="1984" w:type="dxa"/>
            <w:gridSpan w:val="2"/>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FE5CD0" w:rsidP="00FE5CD0" w:rsidRDefault="00FE5CD0" w14:paraId="253FDF36" w14:textId="0C98B82D">
            <w:pPr>
              <w:jc w:val="center"/>
              <w:rPr>
                <w:rFonts w:cstheme="minorHAnsi"/>
                <w:b/>
                <w:sz w:val="20"/>
                <w:szCs w:val="20"/>
              </w:rPr>
            </w:pPr>
            <w:r>
              <w:rPr>
                <w:rFonts w:cstheme="minorHAnsi"/>
                <w:b/>
                <w:sz w:val="20"/>
                <w:szCs w:val="20"/>
              </w:rPr>
              <w:t>Nail Surgery</w:t>
            </w:r>
          </w:p>
        </w:tc>
        <w:tc>
          <w:tcPr>
            <w:tcW w:w="1854" w:type="dxa"/>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Pr="00F8434F" w:rsidR="00FE5CD0" w:rsidP="00FE5CD0" w:rsidRDefault="00FE5CD0" w14:paraId="1E62E253" w14:textId="75FF825B">
            <w:pPr>
              <w:jc w:val="center"/>
              <w:rPr>
                <w:rFonts w:eastAsia="Times New Roman" w:cstheme="minorHAnsi"/>
                <w:b/>
                <w:color w:val="000000" w:themeColor="text1"/>
                <w:sz w:val="20"/>
                <w:szCs w:val="20"/>
              </w:rPr>
            </w:pPr>
            <w:r>
              <w:rPr>
                <w:rFonts w:eastAsia="Times New Roman" w:cstheme="minorHAnsi"/>
                <w:b/>
                <w:color w:val="000000" w:themeColor="text1"/>
                <w:sz w:val="20"/>
                <w:szCs w:val="20"/>
              </w:rPr>
              <w:t>MSK</w:t>
            </w:r>
          </w:p>
        </w:tc>
        <w:tc>
          <w:tcPr>
            <w:tcW w:w="3386" w:type="dxa"/>
            <w:gridSpan w:val="5"/>
            <w:tcBorders>
              <w:top w:val="single" w:color="auto" w:sz="18" w:space="0"/>
              <w:left w:val="single" w:color="auto" w:sz="18" w:space="0"/>
              <w:bottom w:val="single" w:color="auto" w:sz="18" w:space="0"/>
              <w:right w:val="single" w:color="auto" w:sz="18" w:space="0"/>
            </w:tcBorders>
            <w:shd w:val="clear" w:color="auto" w:fill="F2F2F2" w:themeFill="background1" w:themeFillShade="F2"/>
            <w:tcMar/>
          </w:tcPr>
          <w:p w:rsidR="00FE5CD0" w:rsidP="00FE5CD0" w:rsidRDefault="00FE5CD0" w14:paraId="176298D2" w14:textId="1425A148">
            <w:pPr>
              <w:jc w:val="center"/>
              <w:rPr>
                <w:rFonts w:eastAsia="Times New Roman" w:cstheme="minorHAnsi"/>
                <w:b/>
                <w:color w:val="000000" w:themeColor="text1"/>
                <w:sz w:val="20"/>
                <w:szCs w:val="20"/>
              </w:rPr>
            </w:pPr>
            <w:r>
              <w:rPr>
                <w:rFonts w:eastAsia="Times New Roman" w:cstheme="minorHAnsi"/>
                <w:b/>
                <w:color w:val="000000" w:themeColor="text1"/>
                <w:sz w:val="20"/>
                <w:szCs w:val="20"/>
              </w:rPr>
              <w:t>Podiatric Surgery</w:t>
            </w:r>
          </w:p>
        </w:tc>
      </w:tr>
    </w:tbl>
    <w:p w:rsidR="00102FE2" w:rsidP="000B2C74" w:rsidRDefault="00102FE2" w14:paraId="111591EC" w14:textId="4D2BA6AA">
      <w:pPr>
        <w:rPr>
          <w:rFonts w:cstheme="minorHAnsi"/>
        </w:rPr>
      </w:pPr>
    </w:p>
    <w:p w:rsidR="00204D34" w:rsidP="275907EC" w:rsidRDefault="00204D34" w14:paraId="4A4D1C7C" w14:textId="296A2458">
      <w:pPr>
        <w:rPr>
          <w:rFonts w:cstheme="minorHAnsi"/>
          <w:sz w:val="32"/>
          <w:szCs w:val="32"/>
          <w:lang w:val="en"/>
        </w:rPr>
      </w:pPr>
      <w:r w:rsidRPr="00204D34">
        <w:rPr>
          <w:rFonts w:cstheme="minorHAnsi"/>
          <w:sz w:val="32"/>
          <w:szCs w:val="32"/>
          <w:lang w:val="en"/>
        </w:rPr>
        <w:lastRenderedPageBreak/>
        <w:t>[Insert Medical History</w:t>
      </w:r>
      <w:r>
        <w:rPr>
          <w:rFonts w:cstheme="minorHAnsi"/>
          <w:sz w:val="32"/>
          <w:szCs w:val="32"/>
          <w:lang w:val="en"/>
        </w:rPr>
        <w:t xml:space="preserve"> </w:t>
      </w:r>
      <w:r w:rsidR="00842597">
        <w:rPr>
          <w:rFonts w:cstheme="minorHAnsi"/>
          <w:sz w:val="32"/>
          <w:szCs w:val="32"/>
          <w:lang w:val="en"/>
        </w:rPr>
        <w:t>and List of M</w:t>
      </w:r>
      <w:r w:rsidR="00E10B89">
        <w:rPr>
          <w:rFonts w:cstheme="minorHAnsi"/>
          <w:sz w:val="32"/>
          <w:szCs w:val="32"/>
          <w:lang w:val="en"/>
        </w:rPr>
        <w:t xml:space="preserve">edication </w:t>
      </w:r>
      <w:r>
        <w:rPr>
          <w:rFonts w:cstheme="minorHAnsi"/>
          <w:sz w:val="32"/>
          <w:szCs w:val="32"/>
          <w:lang w:val="en"/>
        </w:rPr>
        <w:t>here</w:t>
      </w:r>
      <w:r w:rsidRPr="00204D34">
        <w:rPr>
          <w:rFonts w:cstheme="minorHAnsi"/>
          <w:sz w:val="32"/>
          <w:szCs w:val="32"/>
          <w:lang w:val="en"/>
        </w:rPr>
        <w:t>]</w:t>
      </w:r>
    </w:p>
    <w:p w:rsidR="00204D34" w:rsidP="275907EC" w:rsidRDefault="00204D34" w14:paraId="44FF99A4" w14:textId="1CB5F8E7">
      <w:pPr>
        <w:rPr>
          <w:rFonts w:cstheme="minorHAnsi"/>
          <w:sz w:val="32"/>
          <w:szCs w:val="32"/>
          <w:lang w:val="en"/>
        </w:rPr>
      </w:pPr>
    </w:p>
    <w:p w:rsidR="00204D34" w:rsidP="275907EC" w:rsidRDefault="00204D34" w14:paraId="0C1A84F9" w14:textId="706BE9C5">
      <w:pPr>
        <w:rPr>
          <w:rFonts w:cstheme="minorHAnsi"/>
          <w:sz w:val="32"/>
          <w:szCs w:val="32"/>
          <w:lang w:val="en"/>
        </w:rPr>
      </w:pPr>
    </w:p>
    <w:p w:rsidR="00204D34" w:rsidP="275907EC" w:rsidRDefault="00204D34" w14:paraId="76F415F0" w14:textId="0CFA7D45">
      <w:pPr>
        <w:rPr>
          <w:rFonts w:cstheme="minorHAnsi"/>
          <w:sz w:val="32"/>
          <w:szCs w:val="32"/>
          <w:lang w:val="en"/>
        </w:rPr>
      </w:pPr>
    </w:p>
    <w:p w:rsidR="00204D34" w:rsidP="275907EC" w:rsidRDefault="00204D34" w14:paraId="00A474E5" w14:textId="40252AD7">
      <w:pPr>
        <w:rPr>
          <w:rFonts w:cstheme="minorHAnsi"/>
          <w:sz w:val="32"/>
          <w:szCs w:val="32"/>
          <w:lang w:val="en"/>
        </w:rPr>
      </w:pPr>
      <w:bookmarkStart w:name="_GoBack" w:id="1"/>
      <w:bookmarkEnd w:id="1"/>
    </w:p>
    <w:p w:rsidR="00204D34" w:rsidP="275907EC" w:rsidRDefault="00204D34" w14:paraId="6CE9560B" w14:textId="4E96C46E">
      <w:pPr>
        <w:rPr>
          <w:rFonts w:cstheme="minorHAnsi"/>
          <w:sz w:val="32"/>
          <w:szCs w:val="32"/>
          <w:lang w:val="en"/>
        </w:rPr>
      </w:pPr>
    </w:p>
    <w:p w:rsidR="00204D34" w:rsidP="275907EC" w:rsidRDefault="00204D34" w14:paraId="08FA811D" w14:textId="0D37DE26">
      <w:pPr>
        <w:rPr>
          <w:rFonts w:cstheme="minorHAnsi"/>
          <w:sz w:val="32"/>
          <w:szCs w:val="32"/>
          <w:lang w:val="en"/>
        </w:rPr>
      </w:pPr>
    </w:p>
    <w:p w:rsidR="00204D34" w:rsidP="275907EC" w:rsidRDefault="00204D34" w14:paraId="33521C84" w14:textId="701CBD15">
      <w:pPr>
        <w:rPr>
          <w:rFonts w:cstheme="minorHAnsi"/>
          <w:sz w:val="32"/>
          <w:szCs w:val="32"/>
          <w:lang w:val="en"/>
        </w:rPr>
      </w:pPr>
    </w:p>
    <w:p w:rsidR="00204D34" w:rsidP="275907EC" w:rsidRDefault="00204D34" w14:paraId="198EB343" w14:textId="127FC2B8">
      <w:pPr>
        <w:rPr>
          <w:rFonts w:cstheme="minorHAnsi"/>
          <w:sz w:val="32"/>
          <w:szCs w:val="32"/>
          <w:lang w:val="en"/>
        </w:rPr>
      </w:pPr>
    </w:p>
    <w:p w:rsidR="00204D34" w:rsidP="275907EC" w:rsidRDefault="00204D34" w14:paraId="4A5DDB38" w14:textId="0DAFCD09">
      <w:pPr>
        <w:rPr>
          <w:rFonts w:cstheme="minorHAnsi"/>
          <w:sz w:val="32"/>
          <w:szCs w:val="32"/>
          <w:lang w:val="en"/>
        </w:rPr>
      </w:pPr>
    </w:p>
    <w:p w:rsidR="00204D34" w:rsidP="275907EC" w:rsidRDefault="00204D34" w14:paraId="2C599602" w14:textId="03DC8600">
      <w:pPr>
        <w:rPr>
          <w:rFonts w:cstheme="minorHAnsi"/>
          <w:sz w:val="32"/>
          <w:szCs w:val="32"/>
          <w:lang w:val="en"/>
        </w:rPr>
      </w:pPr>
    </w:p>
    <w:p w:rsidR="00204D34" w:rsidP="275907EC" w:rsidRDefault="00204D34" w14:paraId="3E0D551D" w14:textId="20870C55">
      <w:pPr>
        <w:rPr>
          <w:rFonts w:cstheme="minorHAnsi"/>
          <w:sz w:val="32"/>
          <w:szCs w:val="32"/>
          <w:lang w:val="en"/>
        </w:rPr>
      </w:pPr>
    </w:p>
    <w:p w:rsidR="00204D34" w:rsidP="275907EC" w:rsidRDefault="00204D34" w14:paraId="77F0E7B3" w14:textId="6FF5C186">
      <w:pPr>
        <w:rPr>
          <w:rFonts w:cstheme="minorHAnsi"/>
          <w:sz w:val="32"/>
          <w:szCs w:val="32"/>
          <w:lang w:val="en"/>
        </w:rPr>
      </w:pPr>
    </w:p>
    <w:p w:rsidR="00204D34" w:rsidP="275907EC" w:rsidRDefault="00204D34" w14:paraId="420E297D" w14:textId="345A8B55">
      <w:pPr>
        <w:rPr>
          <w:rFonts w:cstheme="minorHAnsi"/>
          <w:sz w:val="32"/>
          <w:szCs w:val="32"/>
          <w:lang w:val="en"/>
        </w:rPr>
      </w:pPr>
    </w:p>
    <w:p w:rsidR="00204D34" w:rsidP="275907EC" w:rsidRDefault="00204D34" w14:paraId="10A01D70" w14:textId="69961831">
      <w:pPr>
        <w:rPr>
          <w:rFonts w:cstheme="minorHAnsi"/>
          <w:sz w:val="32"/>
          <w:szCs w:val="32"/>
          <w:lang w:val="en"/>
        </w:rPr>
      </w:pPr>
    </w:p>
    <w:p w:rsidR="00204D34" w:rsidP="275907EC" w:rsidRDefault="00204D34" w14:paraId="3E2B0D15" w14:textId="14A1AD15">
      <w:pPr>
        <w:rPr>
          <w:rFonts w:cstheme="minorHAnsi"/>
          <w:sz w:val="32"/>
          <w:szCs w:val="32"/>
          <w:lang w:val="en"/>
        </w:rPr>
      </w:pPr>
    </w:p>
    <w:p w:rsidR="00204D34" w:rsidP="275907EC" w:rsidRDefault="00204D34" w14:paraId="1979B8ED" w14:textId="6DB81BB6">
      <w:pPr>
        <w:rPr>
          <w:rFonts w:cstheme="minorHAnsi"/>
          <w:sz w:val="32"/>
          <w:szCs w:val="32"/>
          <w:lang w:val="en"/>
        </w:rPr>
      </w:pPr>
    </w:p>
    <w:p w:rsidR="00204D34" w:rsidP="275907EC" w:rsidRDefault="00204D34" w14:paraId="4B0BF71F" w14:textId="25145095">
      <w:pPr>
        <w:rPr>
          <w:rFonts w:cstheme="minorHAnsi"/>
          <w:sz w:val="32"/>
          <w:szCs w:val="32"/>
          <w:lang w:val="en"/>
        </w:rPr>
      </w:pPr>
    </w:p>
    <w:p w:rsidR="00204D34" w:rsidP="275907EC" w:rsidRDefault="00204D34" w14:paraId="17642252" w14:textId="7785747C">
      <w:pPr>
        <w:rPr>
          <w:rFonts w:cstheme="minorHAnsi"/>
          <w:sz w:val="32"/>
          <w:szCs w:val="32"/>
          <w:lang w:val="en"/>
        </w:rPr>
      </w:pPr>
    </w:p>
    <w:p w:rsidR="00204D34" w:rsidP="275907EC" w:rsidRDefault="00204D34" w14:paraId="55D2AAF0" w14:textId="0DF496A0">
      <w:pPr>
        <w:rPr>
          <w:rFonts w:cstheme="minorHAnsi"/>
          <w:sz w:val="32"/>
          <w:szCs w:val="32"/>
          <w:lang w:val="en"/>
        </w:rPr>
      </w:pPr>
    </w:p>
    <w:p w:rsidR="00204D34" w:rsidP="275907EC" w:rsidRDefault="00204D34" w14:paraId="7B433F01" w14:textId="5DD5031F">
      <w:pPr>
        <w:rPr>
          <w:rFonts w:cstheme="minorHAnsi"/>
          <w:sz w:val="32"/>
          <w:szCs w:val="32"/>
          <w:lang w:val="en"/>
        </w:rPr>
      </w:pPr>
    </w:p>
    <w:p w:rsidR="00204D34" w:rsidP="275907EC" w:rsidRDefault="00204D34" w14:paraId="4FE59C8B" w14:textId="36B369FF">
      <w:pPr>
        <w:rPr>
          <w:rFonts w:cstheme="minorHAnsi"/>
          <w:sz w:val="32"/>
          <w:szCs w:val="32"/>
          <w:lang w:val="en"/>
        </w:rPr>
      </w:pPr>
    </w:p>
    <w:p w:rsidR="00204D34" w:rsidP="275907EC" w:rsidRDefault="00204D34" w14:paraId="1BF62BE3" w14:textId="4DFE6B8C">
      <w:pPr>
        <w:rPr>
          <w:rFonts w:cstheme="minorHAnsi"/>
          <w:sz w:val="32"/>
          <w:szCs w:val="32"/>
          <w:lang w:val="en"/>
        </w:rPr>
      </w:pPr>
    </w:p>
    <w:p w:rsidR="00204D34" w:rsidP="275907EC" w:rsidRDefault="00204D34" w14:paraId="3470A9A9" w14:textId="61297D07">
      <w:pPr>
        <w:rPr>
          <w:rFonts w:cstheme="minorHAnsi"/>
          <w:sz w:val="32"/>
          <w:szCs w:val="32"/>
          <w:lang w:val="en"/>
        </w:rPr>
      </w:pPr>
    </w:p>
    <w:p w:rsidRPr="0027383A" w:rsidR="00204D34" w:rsidP="00204D34" w:rsidRDefault="00204D34" w14:paraId="4869D914" w14:textId="272763A5">
      <w:pPr>
        <w:rPr>
          <w:rFonts w:cstheme="minorHAnsi"/>
          <w:b/>
          <w:sz w:val="32"/>
          <w:szCs w:val="32"/>
        </w:rPr>
      </w:pPr>
      <w:r w:rsidRPr="0027383A">
        <w:rPr>
          <w:rFonts w:cstheme="minorHAnsi"/>
          <w:b/>
          <w:sz w:val="32"/>
          <w:szCs w:val="32"/>
        </w:rPr>
        <w:lastRenderedPageBreak/>
        <w:t>Patients who are excluded can contact the following services:</w:t>
      </w:r>
    </w:p>
    <w:p w:rsidRPr="0028686B" w:rsidR="00204D34" w:rsidP="00204D34" w:rsidRDefault="00204D34" w14:paraId="1FB9B3CD" w14:textId="77777777">
      <w:pPr>
        <w:rPr>
          <w:rFonts w:cstheme="minorHAnsi"/>
          <w:b/>
          <w:color w:val="000000"/>
          <w:u w:val="single"/>
        </w:rPr>
      </w:pPr>
      <w:r w:rsidRPr="0028686B">
        <w:rPr>
          <w:rFonts w:cstheme="minorHAnsi"/>
          <w:b/>
          <w:color w:val="000000"/>
          <w:u w:val="single"/>
        </w:rPr>
        <w:t xml:space="preserve">Age UK Birmingham &amp; the Black Country- Dudley Stepping Out </w:t>
      </w:r>
    </w:p>
    <w:p w:rsidRPr="0028686B" w:rsidR="00204D34" w:rsidP="00204D34" w:rsidRDefault="00204D34" w14:paraId="323389A7" w14:textId="77777777">
      <w:pPr>
        <w:rPr>
          <w:rFonts w:cstheme="minorHAnsi"/>
          <w:color w:val="000000"/>
        </w:rPr>
      </w:pPr>
      <w:r w:rsidRPr="0028686B">
        <w:rPr>
          <w:rFonts w:eastAsia="Times New Roman" w:cstheme="minorHAnsi"/>
          <w:color w:val="000000"/>
        </w:rPr>
        <w:t>07702 568 857 (Direct)</w:t>
      </w:r>
    </w:p>
    <w:p w:rsidRPr="0028686B" w:rsidR="00204D34" w:rsidP="00204D34" w:rsidRDefault="00204D34" w14:paraId="7E349EC3" w14:textId="77777777">
      <w:pPr>
        <w:rPr>
          <w:rFonts w:cstheme="minorHAnsi"/>
          <w:color w:val="000000"/>
        </w:rPr>
      </w:pPr>
      <w:r w:rsidRPr="0028686B">
        <w:rPr>
          <w:rFonts w:cstheme="minorHAnsi"/>
          <w:color w:val="000000"/>
        </w:rPr>
        <w:t xml:space="preserve">0121 437 0033 (General) </w:t>
      </w:r>
    </w:p>
    <w:p w:rsidRPr="0028686B" w:rsidR="00204D34" w:rsidP="00204D34" w:rsidRDefault="00204D34" w14:paraId="43BB898A" w14:textId="77777777">
      <w:pPr>
        <w:rPr>
          <w:rFonts w:cstheme="minorHAnsi"/>
          <w:color w:val="000000"/>
        </w:rPr>
      </w:pPr>
      <w:r w:rsidRPr="0028686B">
        <w:rPr>
          <w:rFonts w:cstheme="minorHAnsi"/>
          <w:color w:val="000000"/>
        </w:rPr>
        <w:t xml:space="preserve">0121 437 0479 (Information &amp; Advice) </w:t>
      </w:r>
    </w:p>
    <w:p w:rsidRPr="0028686B" w:rsidR="00204D34" w:rsidP="3BFD27AB" w:rsidRDefault="00204D34" w14:paraId="0C983FCA" w14:textId="0E9E1C8B">
      <w:pPr>
        <w:rPr>
          <w:rFonts w:cs="Calibri" w:cstheme="minorAscii"/>
        </w:rPr>
      </w:pPr>
      <w:r w:rsidRPr="3BFD27AB" w:rsidR="00204D34">
        <w:rPr>
          <w:rFonts w:cs="Calibri" w:cstheme="minorAscii"/>
          <w:color w:val="000000" w:themeColor="text1" w:themeTint="FF" w:themeShade="FF"/>
        </w:rPr>
        <w:t>info@ageukbbc.org.uk www.ageukbbc.org.uk</w:t>
      </w:r>
    </w:p>
    <w:p w:rsidRPr="0028686B" w:rsidR="00204D34" w:rsidP="00204D34" w:rsidRDefault="00204D34" w14:paraId="47D3D4E4" w14:textId="77777777">
      <w:pPr>
        <w:rPr>
          <w:rFonts w:cstheme="minorHAnsi"/>
        </w:rPr>
      </w:pPr>
      <w:r w:rsidRPr="0028686B">
        <w:rPr>
          <w:rFonts w:cstheme="minorHAnsi"/>
        </w:rPr>
        <w:t xml:space="preserve"> </w:t>
      </w:r>
    </w:p>
    <w:p w:rsidRPr="0028686B" w:rsidR="00204D34" w:rsidP="00204D34" w:rsidRDefault="00204D34" w14:paraId="249B049F" w14:textId="77777777">
      <w:pPr>
        <w:rPr>
          <w:rFonts w:cstheme="minorHAnsi"/>
          <w:b/>
          <w:u w:val="single"/>
        </w:rPr>
      </w:pPr>
      <w:r w:rsidRPr="0028686B">
        <w:rPr>
          <w:rFonts w:cstheme="minorHAnsi"/>
          <w:b/>
          <w:u w:val="single"/>
        </w:rPr>
        <w:t>Birmingham Nail Care Service</w:t>
      </w:r>
    </w:p>
    <w:p w:rsidRPr="0028686B" w:rsidR="00204D34" w:rsidP="00204D34" w:rsidRDefault="00204D34" w14:paraId="6A0D20C6" w14:textId="77777777">
      <w:pPr>
        <w:rPr>
          <w:rFonts w:cstheme="minorHAnsi"/>
        </w:rPr>
      </w:pPr>
      <w:r w:rsidRPr="0028686B">
        <w:rPr>
          <w:rFonts w:cstheme="minorHAnsi"/>
        </w:rPr>
        <w:t>www.bhamnailcare.co.uk</w:t>
      </w:r>
    </w:p>
    <w:p w:rsidRPr="0028686B" w:rsidR="00204D34" w:rsidP="00204D34" w:rsidRDefault="00204D34" w14:paraId="14AF440B" w14:textId="77777777">
      <w:pPr>
        <w:rPr>
          <w:rFonts w:cstheme="minorHAnsi"/>
        </w:rPr>
      </w:pPr>
      <w:r w:rsidRPr="0028686B">
        <w:rPr>
          <w:rFonts w:cstheme="minorHAnsi"/>
        </w:rPr>
        <w:t xml:space="preserve">Covering:  </w:t>
      </w:r>
      <w:proofErr w:type="spellStart"/>
      <w:r w:rsidRPr="0028686B">
        <w:rPr>
          <w:rFonts w:cstheme="minorHAnsi"/>
        </w:rPr>
        <w:t>Cradley</w:t>
      </w:r>
      <w:proofErr w:type="spellEnd"/>
      <w:r w:rsidRPr="0028686B">
        <w:rPr>
          <w:rFonts w:cstheme="minorHAnsi"/>
        </w:rPr>
        <w:t xml:space="preserve"> health, Halesowen, Quinton, </w:t>
      </w:r>
      <w:proofErr w:type="spellStart"/>
      <w:r w:rsidRPr="0028686B">
        <w:rPr>
          <w:rFonts w:cstheme="minorHAnsi"/>
        </w:rPr>
        <w:t>Coseley</w:t>
      </w:r>
      <w:proofErr w:type="spellEnd"/>
      <w:r w:rsidRPr="0028686B">
        <w:rPr>
          <w:rFonts w:cstheme="minorHAnsi"/>
        </w:rPr>
        <w:t xml:space="preserve">, </w:t>
      </w:r>
      <w:proofErr w:type="spellStart"/>
      <w:r w:rsidRPr="0028686B">
        <w:rPr>
          <w:rFonts w:cstheme="minorHAnsi"/>
        </w:rPr>
        <w:t>Sedgley</w:t>
      </w:r>
      <w:proofErr w:type="spellEnd"/>
      <w:r w:rsidRPr="0028686B">
        <w:rPr>
          <w:rFonts w:cstheme="minorHAnsi"/>
        </w:rPr>
        <w:t xml:space="preserve"> and Stourbridge.</w:t>
      </w:r>
    </w:p>
    <w:p w:rsidRPr="0028686B" w:rsidR="00204D34" w:rsidP="00204D34" w:rsidRDefault="00204D34" w14:paraId="22D213FE" w14:textId="77777777">
      <w:pPr>
        <w:rPr>
          <w:rFonts w:cstheme="minorHAnsi"/>
        </w:rPr>
      </w:pPr>
    </w:p>
    <w:p w:rsidRPr="0028686B" w:rsidR="00204D34" w:rsidP="00204D34" w:rsidRDefault="00204D34" w14:paraId="7055C160" w14:textId="77777777">
      <w:pPr>
        <w:rPr>
          <w:rFonts w:cstheme="minorHAnsi"/>
          <w:b/>
          <w:u w:val="single"/>
          <w:lang w:val="en"/>
        </w:rPr>
      </w:pPr>
      <w:r w:rsidRPr="0028686B">
        <w:rPr>
          <w:rFonts w:cstheme="minorHAnsi"/>
          <w:b/>
          <w:u w:val="single"/>
          <w:lang w:val="en"/>
        </w:rPr>
        <w:t>Private Podiatry /Chiropody</w:t>
      </w:r>
    </w:p>
    <w:p w:rsidRPr="0028686B" w:rsidR="00204D34" w:rsidP="00204D34" w:rsidRDefault="00204D34" w14:paraId="24E8725E" w14:textId="77777777">
      <w:pPr>
        <w:rPr>
          <w:rFonts w:cstheme="minorHAnsi"/>
          <w:lang w:val="en"/>
        </w:rPr>
      </w:pPr>
      <w:r w:rsidRPr="0028686B">
        <w:rPr>
          <w:rFonts w:cstheme="minorHAnsi"/>
          <w:lang w:val="en"/>
        </w:rPr>
        <w:t xml:space="preserve">Click on Feet for Life web site </w:t>
      </w:r>
      <w:hyperlink r:id="rId8">
        <w:r w:rsidRPr="0028686B">
          <w:rPr>
            <w:rStyle w:val="Hyperlink"/>
            <w:rFonts w:cstheme="minorHAnsi"/>
            <w:lang w:val="en"/>
          </w:rPr>
          <w:t>www.feetforlife.org</w:t>
        </w:r>
      </w:hyperlink>
      <w:r w:rsidRPr="0028686B">
        <w:rPr>
          <w:rFonts w:cstheme="minorHAnsi"/>
          <w:lang w:val="en"/>
        </w:rPr>
        <w:t xml:space="preserve"> where you will be able to search for your nearest Private Podiatrist. To check if the Podiatrist you have chosen is registered with the Health Professions Council please search on </w:t>
      </w:r>
      <w:hyperlink w:history="1" r:id="rId9">
        <w:r w:rsidRPr="0028686B">
          <w:rPr>
            <w:rStyle w:val="Hyperlink"/>
            <w:rFonts w:cstheme="minorHAnsi"/>
            <w:lang w:val="en"/>
          </w:rPr>
          <w:t>www.hpc-uk.org</w:t>
        </w:r>
      </w:hyperlink>
    </w:p>
    <w:p w:rsidR="00204D34" w:rsidP="275907EC" w:rsidRDefault="00204D34" w14:paraId="72D41315" w14:textId="4CED105A">
      <w:pPr>
        <w:rPr>
          <w:rFonts w:cstheme="minorHAnsi"/>
          <w:lang w:val="en"/>
        </w:rPr>
      </w:pPr>
    </w:p>
    <w:p w:rsidR="00204D34" w:rsidP="275907EC" w:rsidRDefault="00204D34" w14:paraId="3D99331F" w14:textId="394B11B7">
      <w:pPr>
        <w:rPr>
          <w:rFonts w:cstheme="minorHAnsi"/>
          <w:lang w:val="en"/>
        </w:rPr>
      </w:pPr>
    </w:p>
    <w:p w:rsidR="00204D34" w:rsidP="275907EC" w:rsidRDefault="00204D34" w14:paraId="0FF37113" w14:textId="36571DFD">
      <w:pPr>
        <w:rPr>
          <w:rFonts w:cstheme="minorHAnsi"/>
          <w:lang w:val="en"/>
        </w:rPr>
      </w:pPr>
    </w:p>
    <w:p w:rsidR="00204D34" w:rsidP="275907EC" w:rsidRDefault="00204D34" w14:paraId="472655E4" w14:textId="24B9E3A5">
      <w:pPr>
        <w:rPr>
          <w:rFonts w:cstheme="minorHAnsi"/>
          <w:lang w:val="en"/>
        </w:rPr>
      </w:pPr>
    </w:p>
    <w:p w:rsidR="00204D34" w:rsidP="275907EC" w:rsidRDefault="00204D34" w14:paraId="0A5F064A" w14:textId="7A80F416">
      <w:pPr>
        <w:rPr>
          <w:rFonts w:cstheme="minorHAnsi"/>
          <w:lang w:val="en"/>
        </w:rPr>
      </w:pPr>
    </w:p>
    <w:p w:rsidR="00204D34" w:rsidP="275907EC" w:rsidRDefault="00204D34" w14:paraId="4020DA77" w14:textId="4769E56A">
      <w:pPr>
        <w:rPr>
          <w:rFonts w:cstheme="minorHAnsi"/>
          <w:lang w:val="en"/>
        </w:rPr>
      </w:pPr>
    </w:p>
    <w:p w:rsidR="00204D34" w:rsidP="275907EC" w:rsidRDefault="00204D34" w14:paraId="4492F9B6" w14:textId="55828BAA">
      <w:pPr>
        <w:rPr>
          <w:rFonts w:cstheme="minorHAnsi"/>
          <w:lang w:val="en"/>
        </w:rPr>
      </w:pPr>
    </w:p>
    <w:p w:rsidR="00204D34" w:rsidP="275907EC" w:rsidRDefault="00204D34" w14:paraId="0C34DCB7" w14:textId="630417CB">
      <w:pPr>
        <w:rPr>
          <w:rFonts w:cstheme="minorHAnsi"/>
          <w:lang w:val="en"/>
        </w:rPr>
      </w:pPr>
    </w:p>
    <w:p w:rsidR="00204D34" w:rsidP="275907EC" w:rsidRDefault="00204D34" w14:paraId="2F11B33E" w14:textId="55162BF6">
      <w:pPr>
        <w:rPr>
          <w:rFonts w:cstheme="minorHAnsi"/>
          <w:lang w:val="en"/>
        </w:rPr>
      </w:pPr>
    </w:p>
    <w:p w:rsidR="00204D34" w:rsidP="275907EC" w:rsidRDefault="00204D34" w14:paraId="4EA15F6C" w14:textId="1FD69105">
      <w:pPr>
        <w:rPr>
          <w:rFonts w:cstheme="minorHAnsi"/>
          <w:lang w:val="en"/>
        </w:rPr>
      </w:pPr>
    </w:p>
    <w:p w:rsidR="00204D34" w:rsidP="275907EC" w:rsidRDefault="00204D34" w14:paraId="05863E0B" w14:textId="0A06DB94">
      <w:pPr>
        <w:rPr>
          <w:rFonts w:cstheme="minorHAnsi"/>
          <w:lang w:val="en"/>
        </w:rPr>
      </w:pPr>
    </w:p>
    <w:p w:rsidR="00204D34" w:rsidP="275907EC" w:rsidRDefault="00204D34" w14:paraId="44227D5B" w14:textId="7A2FD58F">
      <w:pPr>
        <w:rPr>
          <w:rFonts w:cstheme="minorHAnsi"/>
          <w:lang w:val="en"/>
        </w:rPr>
      </w:pPr>
    </w:p>
    <w:p w:rsidR="00204D34" w:rsidP="275907EC" w:rsidRDefault="00204D34" w14:paraId="1820D66C" w14:textId="3ECEB04C">
      <w:pPr>
        <w:rPr>
          <w:rFonts w:cstheme="minorHAnsi"/>
          <w:lang w:val="en"/>
        </w:rPr>
      </w:pPr>
    </w:p>
    <w:p w:rsidR="00204D34" w:rsidP="275907EC" w:rsidRDefault="00204D34" w14:paraId="1A4E1CE4" w14:textId="41B72308">
      <w:pPr>
        <w:rPr>
          <w:rFonts w:cstheme="minorHAnsi"/>
          <w:lang w:val="en"/>
        </w:rPr>
      </w:pPr>
    </w:p>
    <w:p w:rsidR="00204D34" w:rsidP="275907EC" w:rsidRDefault="00204D34" w14:paraId="29C7B955" w14:textId="77777777">
      <w:pPr>
        <w:rPr>
          <w:rFonts w:cstheme="minorHAnsi"/>
          <w:lang w:val="en"/>
        </w:rPr>
      </w:pPr>
    </w:p>
    <w:p w:rsidR="00204D34" w:rsidP="275907EC" w:rsidRDefault="00204D34" w14:paraId="500B3989" w14:textId="59AB261E">
      <w:pPr>
        <w:rPr>
          <w:rFonts w:cstheme="minorHAnsi"/>
          <w:lang w:val="en"/>
        </w:rPr>
      </w:pPr>
    </w:p>
    <w:p w:rsidRPr="0027383A" w:rsidR="008229A0" w:rsidP="008229A0" w:rsidRDefault="008229A0" w14:paraId="1F9A8C5D" w14:textId="41273744">
      <w:pPr>
        <w:rPr>
          <w:b/>
          <w:bCs/>
          <w:sz w:val="32"/>
          <w:szCs w:val="32"/>
        </w:rPr>
      </w:pPr>
      <w:r w:rsidRPr="0027383A">
        <w:rPr>
          <w:b/>
          <w:bCs/>
          <w:sz w:val="32"/>
          <w:szCs w:val="32"/>
        </w:rPr>
        <w:lastRenderedPageBreak/>
        <w:t>Submitting Referrals to Podiatry:</w:t>
      </w:r>
    </w:p>
    <w:p w:rsidRPr="00204D34" w:rsidR="00BF12EF" w:rsidP="008229A0" w:rsidRDefault="00BF12EF" w14:paraId="157F964C" w14:textId="176CD5FD">
      <w:pPr>
        <w:rPr>
          <w:b/>
          <w:bCs/>
          <w:sz w:val="28"/>
          <w:szCs w:val="28"/>
        </w:rPr>
      </w:pPr>
      <w:r w:rsidRPr="00204D34">
        <w:rPr>
          <w:b/>
          <w:bCs/>
          <w:sz w:val="28"/>
          <w:szCs w:val="28"/>
        </w:rPr>
        <w:t>Checklist for submission:</w:t>
      </w:r>
    </w:p>
    <w:p w:rsidRPr="00204D34" w:rsidR="00BF12EF" w:rsidP="00D946C0" w:rsidRDefault="00BF12EF" w14:paraId="455A164A" w14:textId="48F8EABE">
      <w:pPr>
        <w:pStyle w:val="ListParagraph"/>
        <w:numPr>
          <w:ilvl w:val="0"/>
          <w:numId w:val="13"/>
        </w:numPr>
        <w:rPr>
          <w:rFonts w:asciiTheme="minorHAnsi" w:hAnsiTheme="minorHAnsi" w:cstheme="minorHAnsi"/>
          <w:bCs/>
          <w:sz w:val="28"/>
          <w:szCs w:val="28"/>
        </w:rPr>
      </w:pPr>
      <w:r w:rsidRPr="00204D34">
        <w:rPr>
          <w:rFonts w:asciiTheme="minorHAnsi" w:hAnsiTheme="minorHAnsi" w:cstheme="minorHAnsi"/>
          <w:bCs/>
          <w:sz w:val="28"/>
          <w:szCs w:val="28"/>
        </w:rPr>
        <w:t>All fields completed</w:t>
      </w:r>
    </w:p>
    <w:p w:rsidRPr="00204D34" w:rsidR="00BF12EF" w:rsidP="00D946C0" w:rsidRDefault="00204D34" w14:paraId="1052680C" w14:textId="6392D1E6">
      <w:pPr>
        <w:pStyle w:val="ListParagraph"/>
        <w:numPr>
          <w:ilvl w:val="0"/>
          <w:numId w:val="13"/>
        </w:numPr>
        <w:rPr>
          <w:rFonts w:asciiTheme="minorHAnsi" w:hAnsiTheme="minorHAnsi" w:cstheme="minorHAnsi"/>
          <w:bCs/>
          <w:sz w:val="28"/>
          <w:szCs w:val="28"/>
        </w:rPr>
      </w:pPr>
      <w:r w:rsidRPr="00204D34">
        <w:rPr>
          <w:rFonts w:asciiTheme="minorHAnsi" w:hAnsiTheme="minorHAnsi" w:cstheme="minorHAnsi"/>
          <w:bCs/>
          <w:sz w:val="28"/>
          <w:szCs w:val="28"/>
        </w:rPr>
        <w:t>R</w:t>
      </w:r>
      <w:r w:rsidRPr="00204D34" w:rsidR="00BF12EF">
        <w:rPr>
          <w:rFonts w:asciiTheme="minorHAnsi" w:hAnsiTheme="minorHAnsi" w:cstheme="minorHAnsi"/>
          <w:bCs/>
          <w:sz w:val="28"/>
          <w:szCs w:val="28"/>
        </w:rPr>
        <w:t xml:space="preserve">eason for </w:t>
      </w:r>
      <w:r w:rsidRPr="00204D34" w:rsidR="00D946C0">
        <w:rPr>
          <w:rFonts w:asciiTheme="minorHAnsi" w:hAnsiTheme="minorHAnsi" w:cstheme="minorHAnsi"/>
          <w:bCs/>
          <w:sz w:val="28"/>
          <w:szCs w:val="28"/>
        </w:rPr>
        <w:t xml:space="preserve">referral </w:t>
      </w:r>
      <w:r w:rsidRPr="00204D34" w:rsidR="00BF12EF">
        <w:rPr>
          <w:rFonts w:asciiTheme="minorHAnsi" w:hAnsiTheme="minorHAnsi" w:cstheme="minorHAnsi"/>
          <w:bCs/>
          <w:sz w:val="28"/>
          <w:szCs w:val="28"/>
        </w:rPr>
        <w:t xml:space="preserve">clearly </w:t>
      </w:r>
      <w:r w:rsidRPr="00204D34">
        <w:rPr>
          <w:rFonts w:asciiTheme="minorHAnsi" w:hAnsiTheme="minorHAnsi" w:cstheme="minorHAnsi"/>
          <w:bCs/>
          <w:sz w:val="28"/>
          <w:szCs w:val="28"/>
        </w:rPr>
        <w:t>identified</w:t>
      </w:r>
    </w:p>
    <w:p w:rsidRPr="00204D34" w:rsidR="00D946C0" w:rsidP="00D946C0" w:rsidRDefault="00204D34" w14:paraId="10CF3322" w14:textId="25B95C3B">
      <w:pPr>
        <w:pStyle w:val="ListParagraph"/>
        <w:numPr>
          <w:ilvl w:val="0"/>
          <w:numId w:val="13"/>
        </w:numPr>
        <w:rPr>
          <w:rFonts w:asciiTheme="minorHAnsi" w:hAnsiTheme="minorHAnsi" w:cstheme="minorHAnsi"/>
          <w:bCs/>
          <w:sz w:val="28"/>
          <w:szCs w:val="28"/>
        </w:rPr>
      </w:pPr>
      <w:r w:rsidRPr="00204D34">
        <w:rPr>
          <w:rFonts w:asciiTheme="minorHAnsi" w:hAnsiTheme="minorHAnsi" w:cstheme="minorHAnsi"/>
          <w:bCs/>
          <w:sz w:val="28"/>
          <w:szCs w:val="28"/>
        </w:rPr>
        <w:t xml:space="preserve">Medical history inserted </w:t>
      </w:r>
    </w:p>
    <w:p w:rsidRPr="00204D34" w:rsidR="00204D34" w:rsidP="00D946C0" w:rsidRDefault="00204D34" w14:paraId="4AA6405A" w14:textId="6B31DEE2">
      <w:pPr>
        <w:pStyle w:val="ListParagraph"/>
        <w:numPr>
          <w:ilvl w:val="0"/>
          <w:numId w:val="13"/>
        </w:numPr>
        <w:rPr>
          <w:rFonts w:asciiTheme="minorHAnsi" w:hAnsiTheme="minorHAnsi" w:cstheme="minorHAnsi"/>
          <w:bCs/>
          <w:sz w:val="28"/>
          <w:szCs w:val="28"/>
        </w:rPr>
      </w:pPr>
      <w:r w:rsidRPr="00204D34">
        <w:rPr>
          <w:rFonts w:asciiTheme="minorHAnsi" w:hAnsiTheme="minorHAnsi" w:cstheme="minorHAnsi"/>
          <w:bCs/>
          <w:sz w:val="28"/>
          <w:szCs w:val="28"/>
        </w:rPr>
        <w:t>List of medication inserted</w:t>
      </w:r>
    </w:p>
    <w:p w:rsidRPr="00204D34" w:rsidR="00204D34" w:rsidP="00D946C0" w:rsidRDefault="00204D34" w14:paraId="734083DA" w14:textId="416AB582">
      <w:pPr>
        <w:pStyle w:val="ListParagraph"/>
        <w:numPr>
          <w:ilvl w:val="0"/>
          <w:numId w:val="13"/>
        </w:numPr>
        <w:rPr>
          <w:rFonts w:asciiTheme="minorHAnsi" w:hAnsiTheme="minorHAnsi" w:cstheme="minorHAnsi"/>
          <w:bCs/>
          <w:sz w:val="28"/>
          <w:szCs w:val="28"/>
        </w:rPr>
      </w:pPr>
      <w:r w:rsidRPr="00204D34">
        <w:rPr>
          <w:rFonts w:asciiTheme="minorHAnsi" w:hAnsiTheme="minorHAnsi" w:cstheme="minorHAnsi"/>
          <w:bCs/>
          <w:sz w:val="28"/>
          <w:szCs w:val="28"/>
        </w:rPr>
        <w:t>File saved as a Word Document file type (See Sections 3 – 6)</w:t>
      </w:r>
    </w:p>
    <w:p w:rsidRPr="00204D34" w:rsidR="00204D34" w:rsidP="00D946C0" w:rsidRDefault="00204D34" w14:paraId="5D066034" w14:textId="1E6E5311">
      <w:pPr>
        <w:pStyle w:val="ListParagraph"/>
        <w:numPr>
          <w:ilvl w:val="0"/>
          <w:numId w:val="13"/>
        </w:numPr>
        <w:rPr>
          <w:rFonts w:asciiTheme="minorHAnsi" w:hAnsiTheme="minorHAnsi" w:cstheme="minorHAnsi"/>
          <w:bCs/>
          <w:sz w:val="28"/>
          <w:szCs w:val="28"/>
        </w:rPr>
      </w:pPr>
      <w:r w:rsidRPr="00204D34">
        <w:rPr>
          <w:rFonts w:asciiTheme="minorHAnsi" w:hAnsiTheme="minorHAnsi" w:cstheme="minorHAnsi"/>
          <w:bCs/>
          <w:sz w:val="28"/>
          <w:szCs w:val="28"/>
        </w:rPr>
        <w:t>Not saved with any file protection enabled (See Section 7)</w:t>
      </w:r>
    </w:p>
    <w:p w:rsidRPr="00BF12EF" w:rsidR="00BF12EF" w:rsidP="008229A0" w:rsidRDefault="00BF12EF" w14:paraId="3CAD6E4F" w14:textId="77777777">
      <w:pPr>
        <w:rPr>
          <w:b/>
          <w:bCs/>
          <w:color w:val="92D050"/>
        </w:rPr>
      </w:pPr>
    </w:p>
    <w:p w:rsidRPr="00651CD6" w:rsidR="008229A0" w:rsidP="008229A0" w:rsidRDefault="00204D34" w14:paraId="070782DC" w14:textId="29F91D90">
      <w:pPr>
        <w:rPr>
          <w:b/>
          <w:bCs/>
          <w:sz w:val="40"/>
          <w:szCs w:val="40"/>
        </w:rPr>
      </w:pPr>
      <w:r>
        <w:rPr>
          <w:b/>
          <w:bCs/>
          <w:sz w:val="40"/>
          <w:szCs w:val="40"/>
        </w:rPr>
        <w:t>Please ensure you comply to avoid a delay in patient care</w:t>
      </w:r>
    </w:p>
    <w:p w:rsidRPr="00204D34" w:rsidR="008229A0" w:rsidP="008229A0" w:rsidRDefault="008229A0" w14:paraId="52DCCA3B" w14:textId="1B0FA0B7">
      <w:r>
        <w:t xml:space="preserve">This sheet </w:t>
      </w:r>
      <w:r w:rsidR="00BF12EF">
        <w:t xml:space="preserve">describes how we need the </w:t>
      </w:r>
      <w:r w:rsidR="00104834">
        <w:t xml:space="preserve">referral </w:t>
      </w:r>
      <w:r w:rsidR="00BF12EF">
        <w:t>form submitting to avoid a delay in triage and potential treatment. Items covered:</w:t>
      </w:r>
      <w:r>
        <w:t xml:space="preserve"> how you can identify the file type of a document and how you can save/ convert to specific file type. Also</w:t>
      </w:r>
      <w:r w:rsidR="00BF12EF">
        <w:t>,</w:t>
      </w:r>
      <w:r>
        <w:t xml:space="preserve"> checking and removing file protection will be explained. </w:t>
      </w:r>
    </w:p>
    <w:p w:rsidR="008229A0" w:rsidP="008229A0" w:rsidRDefault="00204D34" w14:paraId="7B4719A3" w14:textId="279EDFB3">
      <w:pPr>
        <w:rPr>
          <w:sz w:val="40"/>
          <w:szCs w:val="40"/>
        </w:rPr>
      </w:pPr>
      <w:r>
        <w:rPr>
          <w:sz w:val="40"/>
          <w:szCs w:val="40"/>
        </w:rPr>
        <w:t xml:space="preserve">Section 1 - </w:t>
      </w:r>
      <w:r w:rsidR="008229A0">
        <w:rPr>
          <w:sz w:val="40"/>
          <w:szCs w:val="40"/>
        </w:rPr>
        <w:t xml:space="preserve">What has </w:t>
      </w:r>
      <w:proofErr w:type="gramStart"/>
      <w:r w:rsidR="008229A0">
        <w:rPr>
          <w:sz w:val="40"/>
          <w:szCs w:val="40"/>
        </w:rPr>
        <w:t>Changed</w:t>
      </w:r>
      <w:proofErr w:type="gramEnd"/>
      <w:r w:rsidR="008229A0">
        <w:rPr>
          <w:sz w:val="40"/>
          <w:szCs w:val="40"/>
        </w:rPr>
        <w:t>?</w:t>
      </w:r>
    </w:p>
    <w:p w:rsidRPr="00204D34" w:rsidR="008229A0" w:rsidP="008229A0" w:rsidRDefault="008229A0" w14:paraId="7678859D" w14:textId="52571067">
      <w:r>
        <w:t>We belong to the Dudley Group NHS Foundation Trust. The Trust has adopted the national rollout of Office N365 to replace end of life software. As standard, we only have access to the online version of office 365. This means a reduction of functionality and features. The most poignant here being the lack of file type compatibility. This means that all ‘Word’ documents must be submitted as a WORD DOCUMENT file type (with a .doc or .</w:t>
      </w:r>
      <w:proofErr w:type="spellStart"/>
      <w:r>
        <w:t>docx</w:t>
      </w:r>
      <w:proofErr w:type="spellEnd"/>
      <w:r>
        <w:t xml:space="preserve"> extension). </w:t>
      </w:r>
      <w:r w:rsidR="00204D34">
        <w:t>Additionall</w:t>
      </w:r>
      <w:r>
        <w:t xml:space="preserve">y, protected files cannot be edited and such files need to have the protection removed before sending. </w:t>
      </w:r>
    </w:p>
    <w:p w:rsidR="008229A0" w:rsidP="008229A0" w:rsidRDefault="00204D34" w14:paraId="08AACD27" w14:textId="219A2F64">
      <w:pPr>
        <w:rPr>
          <w:sz w:val="40"/>
          <w:szCs w:val="40"/>
        </w:rPr>
      </w:pPr>
      <w:r>
        <w:rPr>
          <w:sz w:val="40"/>
          <w:szCs w:val="40"/>
        </w:rPr>
        <w:t xml:space="preserve">Section 2 - </w:t>
      </w:r>
      <w:r w:rsidRPr="004335FB" w:rsidR="008229A0">
        <w:rPr>
          <w:sz w:val="40"/>
          <w:szCs w:val="40"/>
        </w:rPr>
        <w:t xml:space="preserve">What will be </w:t>
      </w:r>
      <w:proofErr w:type="gramStart"/>
      <w:r w:rsidR="008229A0">
        <w:rPr>
          <w:sz w:val="40"/>
          <w:szCs w:val="40"/>
        </w:rPr>
        <w:t>C</w:t>
      </w:r>
      <w:r w:rsidRPr="004335FB" w:rsidR="008229A0">
        <w:rPr>
          <w:sz w:val="40"/>
          <w:szCs w:val="40"/>
        </w:rPr>
        <w:t>hanging</w:t>
      </w:r>
      <w:proofErr w:type="gramEnd"/>
      <w:r w:rsidRPr="004335FB" w:rsidR="008229A0">
        <w:rPr>
          <w:sz w:val="40"/>
          <w:szCs w:val="40"/>
        </w:rPr>
        <w:t xml:space="preserve"> 1</w:t>
      </w:r>
      <w:r w:rsidRPr="004335FB" w:rsidR="008229A0">
        <w:rPr>
          <w:sz w:val="40"/>
          <w:szCs w:val="40"/>
          <w:vertAlign w:val="superscript"/>
        </w:rPr>
        <w:t>st</w:t>
      </w:r>
      <w:r w:rsidRPr="004335FB" w:rsidR="008229A0">
        <w:rPr>
          <w:sz w:val="40"/>
          <w:szCs w:val="40"/>
        </w:rPr>
        <w:t xml:space="preserve"> May 2022?</w:t>
      </w:r>
    </w:p>
    <w:p w:rsidRPr="00204D34" w:rsidR="008229A0" w:rsidP="008229A0" w:rsidRDefault="008229A0" w14:paraId="0B6E05D3" w14:textId="4698C776">
      <w:r>
        <w:t xml:space="preserve">We will no longer have access to any desktop version of Microsoft Office. This means that if the below steps are not taken, we will not be able to ‘fix’ the issues ourselves. We will need to send them back to you as the referrer to take action as described below. This will lead to a delay in processing patient referrals and could constitute a clinical risk. </w:t>
      </w:r>
    </w:p>
    <w:p w:rsidRPr="00BE731E" w:rsidR="008229A0" w:rsidP="008229A0" w:rsidRDefault="00204D34" w14:paraId="16E228AD" w14:textId="522C2A54">
      <w:pPr>
        <w:rPr>
          <w:sz w:val="40"/>
          <w:szCs w:val="40"/>
        </w:rPr>
      </w:pPr>
      <w:r>
        <w:rPr>
          <w:sz w:val="40"/>
          <w:szCs w:val="40"/>
        </w:rPr>
        <w:t xml:space="preserve">Section 3 - </w:t>
      </w:r>
      <w:r w:rsidR="008229A0">
        <w:rPr>
          <w:sz w:val="40"/>
          <w:szCs w:val="40"/>
        </w:rPr>
        <w:t>How can I Identify the File Type?</w:t>
      </w:r>
    </w:p>
    <w:p w:rsidR="008229A0" w:rsidP="008229A0" w:rsidRDefault="008229A0" w14:paraId="7D3F3116" w14:textId="77777777">
      <w:r>
        <w:t>There are two main ways:</w:t>
      </w:r>
    </w:p>
    <w:p w:rsidRPr="00204D34" w:rsidR="008229A0" w:rsidP="008229A0" w:rsidRDefault="008229A0" w14:paraId="7C4B1AB1" w14:textId="77777777">
      <w:pPr>
        <w:pStyle w:val="ListParagraph"/>
        <w:numPr>
          <w:ilvl w:val="0"/>
          <w:numId w:val="8"/>
        </w:numPr>
        <w:spacing w:after="160" w:line="259" w:lineRule="auto"/>
        <w:rPr>
          <w:rFonts w:asciiTheme="minorHAnsi" w:hAnsiTheme="minorHAnsi" w:cstheme="minorHAnsi"/>
        </w:rPr>
      </w:pPr>
      <w:r w:rsidRPr="00204D34">
        <w:rPr>
          <w:rFonts w:asciiTheme="minorHAnsi" w:hAnsiTheme="minorHAnsi" w:cstheme="minorHAnsi"/>
        </w:rPr>
        <w:t>Find the file icon of the document, right click &gt; Properties:</w:t>
      </w:r>
    </w:p>
    <w:p w:rsidRPr="00204D34" w:rsidR="008229A0" w:rsidP="61E69CE7" w:rsidRDefault="008229A0" w14:paraId="684BE252" w14:textId="77777777">
      <w:pPr>
        <w:jc w:val="center"/>
        <w:rPr>
          <w:rFonts w:cs="Calibri" w:cstheme="minorAscii"/>
        </w:rPr>
      </w:pPr>
      <w:r w:rsidR="008229A0">
        <w:drawing>
          <wp:inline wp14:editId="59800C01" wp14:anchorId="7E40E176">
            <wp:extent cx="2752725" cy="1314450"/>
            <wp:effectExtent l="0" t="0" r="0" b="0"/>
            <wp:docPr id="2" name="Picture 1" title=""/>
            <wp:cNvGraphicFramePr>
              <a:graphicFrameLocks noChangeAspect="1"/>
            </wp:cNvGraphicFramePr>
            <a:graphic>
              <a:graphicData uri="http://schemas.openxmlformats.org/drawingml/2006/picture">
                <pic:pic>
                  <pic:nvPicPr>
                    <pic:cNvPr id="0" name="Picture 1"/>
                    <pic:cNvPicPr/>
                  </pic:nvPicPr>
                  <pic:blipFill>
                    <a:blip r:embed="Ra912a33110eb4249">
                      <a:extLst xmlns:a="http://schemas.openxmlformats.org/drawingml/2006/main">
                        <a:ext uri="{28A0092B-C50C-407E-A947-70E740481C1C}">
                          <a14:useLocalDpi xmlns:a14="http://schemas.microsoft.com/office/drawing/2010/main" val="0"/>
                        </a:ext>
                      </a:extLst>
                    </a:blip>
                    <a:srcRect b="66211"/>
                    <a:stretch>
                      <a:fillRect/>
                    </a:stretch>
                  </pic:blipFill>
                  <pic:spPr>
                    <a:xfrm rot="0" flipH="0" flipV="0">
                      <a:off x="0" y="0"/>
                      <a:ext cx="2752725" cy="1314450"/>
                    </a:xfrm>
                    <a:prstGeom prst="rect">
                      <a:avLst/>
                    </a:prstGeom>
                  </pic:spPr>
                </pic:pic>
              </a:graphicData>
            </a:graphic>
          </wp:inline>
        </w:drawing>
      </w:r>
    </w:p>
    <w:p w:rsidRPr="00204D34" w:rsidR="008229A0" w:rsidP="008229A0" w:rsidRDefault="008229A0" w14:paraId="423664E4" w14:textId="77777777">
      <w:pPr>
        <w:pStyle w:val="ListParagraph"/>
        <w:numPr>
          <w:ilvl w:val="0"/>
          <w:numId w:val="8"/>
        </w:numPr>
        <w:spacing w:after="160" w:line="259" w:lineRule="auto"/>
        <w:rPr>
          <w:rFonts w:asciiTheme="minorHAnsi" w:hAnsiTheme="minorHAnsi" w:cstheme="minorHAnsi"/>
        </w:rPr>
      </w:pPr>
      <w:r w:rsidRPr="00204D34">
        <w:rPr>
          <w:rFonts w:asciiTheme="minorHAnsi" w:hAnsiTheme="minorHAnsi" w:cstheme="minorHAnsi"/>
        </w:rPr>
        <w:t>With the document open, click File &gt; Save As. Towards the bottom of the save window you will see Save as Type:</w:t>
      </w:r>
    </w:p>
    <w:p w:rsidRPr="00680696" w:rsidR="008229A0" w:rsidP="008229A0" w:rsidRDefault="008229A0" w14:paraId="3BC95765" w14:textId="77777777">
      <w:pPr>
        <w:jc w:val="center"/>
      </w:pPr>
      <w:r w:rsidRPr="00800D2E">
        <w:rPr>
          <w:noProof/>
          <w:lang w:eastAsia="en-GB"/>
        </w:rPr>
        <w:drawing>
          <wp:inline distT="0" distB="0" distL="0" distR="0" wp14:anchorId="684B4B26" wp14:editId="2B8ED210">
            <wp:extent cx="2314575" cy="276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8229A0" w:rsidP="008229A0" w:rsidRDefault="008229A0" w14:paraId="362A8BFE" w14:textId="77777777">
      <w:r>
        <w:lastRenderedPageBreak/>
        <w:t xml:space="preserve">The file icon will usually look like: </w:t>
      </w:r>
      <w:r w:rsidRPr="00A1669A">
        <w:rPr>
          <w:noProof/>
          <w:lang w:eastAsia="en-GB"/>
        </w:rPr>
        <w:drawing>
          <wp:inline distT="0" distB="0" distL="0" distR="0" wp14:anchorId="211D80D0" wp14:editId="03E36C9B">
            <wp:extent cx="276264" cy="276264"/>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64" cy="276264"/>
                    </a:xfrm>
                    <a:prstGeom prst="rect">
                      <a:avLst/>
                    </a:prstGeom>
                  </pic:spPr>
                </pic:pic>
              </a:graphicData>
            </a:graphic>
          </wp:inline>
        </w:drawing>
      </w:r>
    </w:p>
    <w:p w:rsidRPr="00204D34" w:rsidR="008229A0" w:rsidP="008229A0" w:rsidRDefault="008229A0" w14:paraId="2F413B7F" w14:textId="27EFA0D6">
      <w:r>
        <w:t xml:space="preserve">Note: Files can look like a Word Document by the icon and the fact you have created or edited them in Word, but only by using either of these two methods can you be sure that the file is saved as an actual Word Document file type. Don’t trust the icon image an indicator of file </w:t>
      </w:r>
      <w:proofErr w:type="gramStart"/>
      <w:r>
        <w:t>type.</w:t>
      </w:r>
      <w:proofErr w:type="gramEnd"/>
      <w:r>
        <w:t xml:space="preserve"> </w:t>
      </w:r>
    </w:p>
    <w:p w:rsidRPr="00BE731E" w:rsidR="008229A0" w:rsidP="008229A0" w:rsidRDefault="00204D34" w14:paraId="74943207" w14:textId="1FD61BE8">
      <w:pPr>
        <w:rPr>
          <w:sz w:val="40"/>
          <w:szCs w:val="40"/>
        </w:rPr>
      </w:pPr>
      <w:r>
        <w:rPr>
          <w:sz w:val="40"/>
          <w:szCs w:val="40"/>
        </w:rPr>
        <w:t xml:space="preserve">Section 4 - </w:t>
      </w:r>
      <w:r w:rsidR="008229A0">
        <w:rPr>
          <w:sz w:val="40"/>
          <w:szCs w:val="40"/>
        </w:rPr>
        <w:t>File Types Can’t I Send?</w:t>
      </w:r>
    </w:p>
    <w:p w:rsidR="008229A0" w:rsidP="008229A0" w:rsidRDefault="008229A0" w14:paraId="74502DE7" w14:textId="77777777">
      <w:r>
        <w:t>Any others than the above. This includes:</w:t>
      </w:r>
    </w:p>
    <w:p w:rsidR="008229A0" w:rsidP="008229A0" w:rsidRDefault="008229A0" w14:paraId="42FDDE65" w14:textId="77777777">
      <w:r>
        <w:t xml:space="preserve">Most commonly sent to us: Rich Text Format (.rtf) and Plain Text (.txt). Often looks like: </w:t>
      </w:r>
      <w:r w:rsidRPr="00300110">
        <w:rPr>
          <w:noProof/>
          <w:lang w:eastAsia="en-GB"/>
        </w:rPr>
        <w:drawing>
          <wp:inline distT="0" distB="0" distL="0" distR="0" wp14:anchorId="46CA1CE6" wp14:editId="52C36BEF">
            <wp:extent cx="228632" cy="23815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32" cy="238158"/>
                    </a:xfrm>
                    <a:prstGeom prst="rect">
                      <a:avLst/>
                    </a:prstGeom>
                  </pic:spPr>
                </pic:pic>
              </a:graphicData>
            </a:graphic>
          </wp:inline>
        </w:drawing>
      </w:r>
    </w:p>
    <w:p w:rsidR="008229A0" w:rsidP="008229A0" w:rsidRDefault="008229A0" w14:paraId="20499CB0" w14:textId="77777777">
      <w:r>
        <w:t xml:space="preserve">Any older version of Word, e.g. Word 1997 – 2003. Often looks like: </w:t>
      </w:r>
      <w:r w:rsidRPr="00300110">
        <w:rPr>
          <w:noProof/>
          <w:lang w:eastAsia="en-GB"/>
        </w:rPr>
        <w:drawing>
          <wp:inline distT="0" distB="0" distL="0" distR="0" wp14:anchorId="2E109B7F" wp14:editId="4E2A31A6">
            <wp:extent cx="228632" cy="23815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32" cy="238158"/>
                    </a:xfrm>
                    <a:prstGeom prst="rect">
                      <a:avLst/>
                    </a:prstGeom>
                  </pic:spPr>
                </pic:pic>
              </a:graphicData>
            </a:graphic>
          </wp:inline>
        </w:drawing>
      </w:r>
    </w:p>
    <w:p w:rsidR="008229A0" w:rsidP="008229A0" w:rsidRDefault="008229A0" w14:paraId="430CD72A" w14:textId="77777777">
      <w:r w:rsidR="008229A0">
        <w:rPr/>
        <w:t xml:space="preserve">Macro Enabled Documents: </w:t>
      </w:r>
      <w:r w:rsidR="008229A0">
        <w:rPr/>
        <w:t>Microsoft Word Macro-Enabled Template (.</w:t>
      </w:r>
      <w:proofErr w:type="spellStart"/>
      <w:r w:rsidR="008229A0">
        <w:rPr/>
        <w:t>dotm</w:t>
      </w:r>
      <w:proofErr w:type="spellEnd"/>
      <w:r w:rsidR="008229A0">
        <w:rPr/>
        <w:t>)</w:t>
      </w:r>
      <w:r w:rsidR="008229A0">
        <w:rPr/>
        <w:t xml:space="preserve">. Often looks like: </w:t>
      </w:r>
      <w:r w:rsidR="008229A0">
        <w:drawing>
          <wp:inline wp14:editId="29EF8E41" wp14:anchorId="43BF9754">
            <wp:extent cx="266737" cy="247685"/>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34da109faeb34cfe">
                      <a:extLst>
                        <a:ext xmlns:a="http://schemas.openxmlformats.org/drawingml/2006/main" uri="{28A0092B-C50C-407E-A947-70E740481C1C}">
                          <a14:useLocalDpi val="0"/>
                        </a:ext>
                      </a:extLst>
                    </a:blip>
                    <a:stretch>
                      <a:fillRect/>
                    </a:stretch>
                  </pic:blipFill>
                  <pic:spPr>
                    <a:xfrm rot="0" flipH="0" flipV="0">
                      <a:off x="0" y="0"/>
                      <a:ext cx="266737" cy="247685"/>
                    </a:xfrm>
                    <a:prstGeom prst="rect">
                      <a:avLst/>
                    </a:prstGeom>
                  </pic:spPr>
                </pic:pic>
              </a:graphicData>
            </a:graphic>
          </wp:inline>
        </w:drawing>
      </w:r>
    </w:p>
    <w:p w:rsidRPr="00204D34" w:rsidR="008229A0" w:rsidP="008229A0" w:rsidRDefault="008229A0" w14:paraId="536F3871" w14:textId="423DC615">
      <w:r>
        <w:t xml:space="preserve">The list goes on. Only thing you really need to worry about is to send the file as a Word Document as above. </w:t>
      </w:r>
    </w:p>
    <w:p w:rsidR="008229A0" w:rsidP="008229A0" w:rsidRDefault="00204D34" w14:paraId="6CD518F2" w14:textId="63F4D0C9">
      <w:pPr>
        <w:rPr>
          <w:sz w:val="40"/>
          <w:szCs w:val="40"/>
        </w:rPr>
      </w:pPr>
      <w:r>
        <w:rPr>
          <w:sz w:val="40"/>
          <w:szCs w:val="40"/>
        </w:rPr>
        <w:t xml:space="preserve">Section 5 - </w:t>
      </w:r>
      <w:r w:rsidR="008229A0">
        <w:rPr>
          <w:sz w:val="40"/>
          <w:szCs w:val="40"/>
        </w:rPr>
        <w:t>How do I Convert Files?</w:t>
      </w:r>
    </w:p>
    <w:p w:rsidRPr="00031FB7" w:rsidR="008229A0" w:rsidP="008229A0" w:rsidRDefault="008229A0" w14:paraId="462AEA35" w14:textId="77777777">
      <w:r>
        <w:t>With the document open, hit File &gt; Save As &gt; [choose save location] &gt; [either leave or change file name].</w:t>
      </w:r>
    </w:p>
    <w:p w:rsidR="008229A0" w:rsidP="008229A0" w:rsidRDefault="008229A0" w14:paraId="7767DB7A" w14:textId="77777777">
      <w:r>
        <w:t>At the bottom of the save window, change the file Save as Type to:</w:t>
      </w:r>
    </w:p>
    <w:p w:rsidRPr="00204D34" w:rsidR="008229A0" w:rsidP="008229A0" w:rsidRDefault="008229A0" w14:paraId="6A76B7DF" w14:textId="0576C20A">
      <w:r w:rsidRPr="00800D2E">
        <w:rPr>
          <w:noProof/>
          <w:lang w:eastAsia="en-GB"/>
        </w:rPr>
        <w:drawing>
          <wp:inline distT="0" distB="0" distL="0" distR="0" wp14:anchorId="07005250" wp14:editId="3262731F">
            <wp:extent cx="2314575"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8229A0" w:rsidP="008229A0" w:rsidRDefault="00204D34" w14:paraId="6778E3BD" w14:textId="7E74A873">
      <w:pPr>
        <w:rPr>
          <w:sz w:val="40"/>
          <w:szCs w:val="40"/>
        </w:rPr>
      </w:pPr>
      <w:r>
        <w:rPr>
          <w:sz w:val="40"/>
          <w:szCs w:val="40"/>
        </w:rPr>
        <w:t xml:space="preserve">Section 6 - </w:t>
      </w:r>
      <w:r w:rsidR="008229A0">
        <w:rPr>
          <w:sz w:val="40"/>
          <w:szCs w:val="40"/>
        </w:rPr>
        <w:t xml:space="preserve">Can I Send the Referral as a PDF or an image file (e.g. jpeg, bitmap, </w:t>
      </w:r>
      <w:proofErr w:type="spellStart"/>
      <w:r w:rsidR="008229A0">
        <w:rPr>
          <w:sz w:val="40"/>
          <w:szCs w:val="40"/>
        </w:rPr>
        <w:t>png</w:t>
      </w:r>
      <w:proofErr w:type="spellEnd"/>
      <w:r w:rsidR="008229A0">
        <w:rPr>
          <w:sz w:val="40"/>
          <w:szCs w:val="40"/>
        </w:rPr>
        <w:t xml:space="preserve">, </w:t>
      </w:r>
      <w:proofErr w:type="spellStart"/>
      <w:r w:rsidR="008229A0">
        <w:rPr>
          <w:sz w:val="40"/>
          <w:szCs w:val="40"/>
        </w:rPr>
        <w:t>etc</w:t>
      </w:r>
      <w:proofErr w:type="spellEnd"/>
      <w:r w:rsidR="008229A0">
        <w:rPr>
          <w:sz w:val="40"/>
          <w:szCs w:val="40"/>
        </w:rPr>
        <w:t xml:space="preserve">)? </w:t>
      </w:r>
    </w:p>
    <w:p w:rsidR="008229A0" w:rsidP="008229A0" w:rsidRDefault="008229A0" w14:paraId="23C5C1EC" w14:textId="77777777">
      <w:r w:rsidRPr="00211247">
        <w:t>Unfortunately</w:t>
      </w:r>
      <w:r>
        <w:t>,</w:t>
      </w:r>
      <w:r w:rsidRPr="00211247">
        <w:t xml:space="preserve"> </w:t>
      </w:r>
      <w:r>
        <w:t>no. The file is saved onto our OneDrive for clinicians to triage. They need to be able to edit the document to inform the office staff and treating clinicians of the triage outcome. We cannot edit PDF or image files.</w:t>
      </w:r>
    </w:p>
    <w:p w:rsidRPr="00651CD6" w:rsidR="008229A0" w:rsidP="008229A0" w:rsidRDefault="008229A0" w14:paraId="74AD42AA" w14:textId="77777777">
      <w:pPr>
        <w:rPr>
          <w:sz w:val="18"/>
          <w:szCs w:val="18"/>
        </w:rPr>
      </w:pPr>
    </w:p>
    <w:p w:rsidRPr="009D7BB5" w:rsidR="008229A0" w:rsidP="008229A0" w:rsidRDefault="00204D34" w14:paraId="35E35BFC" w14:textId="55FAE240">
      <w:pPr>
        <w:rPr>
          <w:sz w:val="40"/>
          <w:szCs w:val="40"/>
        </w:rPr>
      </w:pPr>
      <w:r>
        <w:rPr>
          <w:sz w:val="40"/>
          <w:szCs w:val="40"/>
        </w:rPr>
        <w:t xml:space="preserve">Section 7 - </w:t>
      </w:r>
      <w:r w:rsidRPr="009D7BB5" w:rsidR="008229A0">
        <w:rPr>
          <w:sz w:val="40"/>
          <w:szCs w:val="40"/>
        </w:rPr>
        <w:t xml:space="preserve">Why Can’t I Send a Protected Document? </w:t>
      </w:r>
    </w:p>
    <w:p w:rsidR="008229A0" w:rsidP="008229A0" w:rsidRDefault="008229A0" w14:paraId="6E4C9F7F" w14:textId="77777777">
      <w:r>
        <w:t xml:space="preserve">We simply cannot edit it. This can include simple edit protection or password protection. If you send documents with either of these enabled, we cannot edit the document and time will be wasted sending back to you. </w:t>
      </w:r>
    </w:p>
    <w:p w:rsidR="008229A0" w:rsidP="008229A0" w:rsidRDefault="008229A0" w14:paraId="0C8FB9E2" w14:textId="77777777">
      <w:r>
        <w:t>To identify if there is any protection on the document, hit the Review tab:</w:t>
      </w:r>
    </w:p>
    <w:p w:rsidR="008229A0" w:rsidP="008229A0" w:rsidRDefault="008229A0" w14:paraId="00DAD890" w14:textId="77777777">
      <w:r w:rsidRPr="00282D9B">
        <w:rPr>
          <w:noProof/>
          <w:lang w:eastAsia="en-GB"/>
        </w:rPr>
        <w:drawing>
          <wp:inline distT="0" distB="0" distL="0" distR="0" wp14:anchorId="05E73E9D" wp14:editId="1359B20E">
            <wp:extent cx="5731510" cy="2705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0510"/>
                    </a:xfrm>
                    <a:prstGeom prst="rect">
                      <a:avLst/>
                    </a:prstGeom>
                  </pic:spPr>
                </pic:pic>
              </a:graphicData>
            </a:graphic>
          </wp:inline>
        </w:drawing>
      </w:r>
    </w:p>
    <w:p w:rsidR="008229A0" w:rsidP="008229A0" w:rsidRDefault="008229A0" w14:paraId="66B2CE66" w14:textId="77777777">
      <w:r>
        <w:t>Then Restrict Editing:</w:t>
      </w:r>
    </w:p>
    <w:p w:rsidR="008229A0" w:rsidP="008229A0" w:rsidRDefault="008229A0" w14:paraId="74A500D6" w14:textId="77777777">
      <w:r w:rsidRPr="00282D9B">
        <w:rPr>
          <w:noProof/>
          <w:lang w:eastAsia="en-GB"/>
        </w:rPr>
        <w:drawing>
          <wp:inline distT="0" distB="0" distL="0" distR="0" wp14:anchorId="73106C38" wp14:editId="581495D5">
            <wp:extent cx="476316" cy="72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316" cy="724001"/>
                    </a:xfrm>
                    <a:prstGeom prst="rect">
                      <a:avLst/>
                    </a:prstGeom>
                  </pic:spPr>
                </pic:pic>
              </a:graphicData>
            </a:graphic>
          </wp:inline>
        </w:drawing>
      </w:r>
    </w:p>
    <w:p w:rsidR="008229A0" w:rsidP="008229A0" w:rsidRDefault="008229A0" w14:paraId="791DF89E" w14:textId="77777777">
      <w:r>
        <w:t>If the ribbon which pops up on the right of the window look like this, your file isn't protected:</w:t>
      </w:r>
    </w:p>
    <w:p w:rsidR="008229A0" w:rsidP="008229A0" w:rsidRDefault="008229A0" w14:paraId="0DD7AE60" w14:textId="77777777">
      <w:r w:rsidRPr="00282D9B">
        <w:rPr>
          <w:noProof/>
          <w:lang w:eastAsia="en-GB"/>
        </w:rPr>
        <w:lastRenderedPageBreak/>
        <w:drawing>
          <wp:inline distT="0" distB="0" distL="0" distR="0" wp14:anchorId="28C4DF07" wp14:editId="23ACD06F">
            <wp:extent cx="2114550" cy="3209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9737"/>
                    <a:stretch/>
                  </pic:blipFill>
                  <pic:spPr bwMode="auto">
                    <a:xfrm>
                      <a:off x="0" y="0"/>
                      <a:ext cx="2114845" cy="3210373"/>
                    </a:xfrm>
                    <a:prstGeom prst="rect">
                      <a:avLst/>
                    </a:prstGeom>
                    <a:ln>
                      <a:noFill/>
                    </a:ln>
                    <a:extLst>
                      <a:ext uri="{53640926-AAD7-44D8-BBD7-CCE9431645EC}">
                        <a14:shadowObscured xmlns:a14="http://schemas.microsoft.com/office/drawing/2010/main"/>
                      </a:ext>
                    </a:extLst>
                  </pic:spPr>
                </pic:pic>
              </a:graphicData>
            </a:graphic>
          </wp:inline>
        </w:drawing>
      </w:r>
    </w:p>
    <w:p w:rsidR="008229A0" w:rsidP="008229A0" w:rsidRDefault="008229A0" w14:paraId="26495EC9" w14:textId="77777777">
      <w:r>
        <w:t>If it looks something like this, the document is protected:</w:t>
      </w:r>
    </w:p>
    <w:p w:rsidR="008229A0" w:rsidP="008229A0" w:rsidRDefault="008229A0" w14:paraId="67C60A8D" w14:textId="77777777">
      <w:r w:rsidRPr="00282D9B">
        <w:rPr>
          <w:noProof/>
          <w:lang w:eastAsia="en-GB"/>
        </w:rPr>
        <w:drawing>
          <wp:inline distT="0" distB="0" distL="0" distR="0" wp14:anchorId="37C4F157" wp14:editId="196B673B">
            <wp:extent cx="1971675" cy="1933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76061"/>
                    <a:stretch/>
                  </pic:blipFill>
                  <pic:spPr bwMode="auto">
                    <a:xfrm>
                      <a:off x="0" y="0"/>
                      <a:ext cx="1971950" cy="1933845"/>
                    </a:xfrm>
                    <a:prstGeom prst="rect">
                      <a:avLst/>
                    </a:prstGeom>
                    <a:ln>
                      <a:noFill/>
                    </a:ln>
                    <a:extLst>
                      <a:ext uri="{53640926-AAD7-44D8-BBD7-CCE9431645EC}">
                        <a14:shadowObscured xmlns:a14="http://schemas.microsoft.com/office/drawing/2010/main"/>
                      </a:ext>
                    </a:extLst>
                  </pic:spPr>
                </pic:pic>
              </a:graphicData>
            </a:graphic>
          </wp:inline>
        </w:drawing>
      </w:r>
    </w:p>
    <w:p w:rsidR="008229A0" w:rsidP="008229A0" w:rsidRDefault="008229A0" w14:paraId="338FB2A4" w14:textId="77777777">
      <w:r>
        <w:t>The wording will change depending on restrictions set. However, at the bottom of the ribbon there will a Stop Protection button:</w:t>
      </w:r>
    </w:p>
    <w:p w:rsidR="008229A0" w:rsidP="008229A0" w:rsidRDefault="008229A0" w14:paraId="2AC51B3D" w14:textId="77777777">
      <w:r w:rsidRPr="00A1669A">
        <w:rPr>
          <w:noProof/>
          <w:lang w:eastAsia="en-GB"/>
        </w:rPr>
        <w:drawing>
          <wp:inline distT="0" distB="0" distL="0" distR="0" wp14:anchorId="486406FE" wp14:editId="406D1FD5">
            <wp:extent cx="1028700" cy="32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519" t="9523" r="11278" b="9523"/>
                    <a:stretch/>
                  </pic:blipFill>
                  <pic:spPr bwMode="auto">
                    <a:xfrm>
                      <a:off x="0" y="0"/>
                      <a:ext cx="1028845" cy="323896"/>
                    </a:xfrm>
                    <a:prstGeom prst="rect">
                      <a:avLst/>
                    </a:prstGeom>
                    <a:ln>
                      <a:noFill/>
                    </a:ln>
                    <a:extLst>
                      <a:ext uri="{53640926-AAD7-44D8-BBD7-CCE9431645EC}">
                        <a14:shadowObscured xmlns:a14="http://schemas.microsoft.com/office/drawing/2010/main"/>
                      </a:ext>
                    </a:extLst>
                  </pic:spPr>
                </pic:pic>
              </a:graphicData>
            </a:graphic>
          </wp:inline>
        </w:drawing>
      </w:r>
    </w:p>
    <w:p w:rsidR="008229A0" w:rsidP="008229A0" w:rsidRDefault="008229A0" w14:paraId="66B2CEF2" w14:textId="77777777">
      <w:r>
        <w:t>Hit Stop Protection, then enter the password if applicable. This will remove protection.</w:t>
      </w:r>
    </w:p>
    <w:p w:rsidRPr="00A84ED8" w:rsidR="008229A0" w:rsidP="008229A0" w:rsidRDefault="00204D34" w14:paraId="74BA074E" w14:textId="59477752">
      <w:pPr>
        <w:rPr>
          <w:sz w:val="40"/>
          <w:szCs w:val="40"/>
        </w:rPr>
      </w:pPr>
      <w:r>
        <w:rPr>
          <w:sz w:val="40"/>
          <w:szCs w:val="40"/>
        </w:rPr>
        <w:t xml:space="preserve">Section 8 - </w:t>
      </w:r>
      <w:r w:rsidR="008229A0">
        <w:rPr>
          <w:sz w:val="40"/>
          <w:szCs w:val="40"/>
        </w:rPr>
        <w:t>What do I Need to Submit with the Podiatry Referral Form?</w:t>
      </w:r>
    </w:p>
    <w:p w:rsidRPr="00104834" w:rsidR="00102FE2" w:rsidP="275907EC" w:rsidRDefault="008229A0" w14:paraId="5747025A" w14:textId="175E792F">
      <w:r>
        <w:t>Please ensure the form is completely filled in with all contact details of the patient and the referrer. Please give all requested clinical information. Please insert into the form a medical summary and a list of medication. Please insert into the form any other information required for the assessment and/or treatment of the patient.</w:t>
      </w:r>
    </w:p>
    <w:sectPr w:rsidRPr="00104834" w:rsidR="00102FE2" w:rsidSect="0003102D">
      <w:pgSz w:w="11906" w:h="16838" w:orient="portrait"/>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9D"/>
    <w:multiLevelType w:val="hybridMultilevel"/>
    <w:tmpl w:val="990ABC06"/>
    <w:lvl w:ilvl="0" w:tplc="F99EAD90">
      <w:start w:val="1"/>
      <w:numFmt w:val="bullet"/>
      <w:lvlText w:val=""/>
      <w:lvlJc w:val="left"/>
      <w:pPr>
        <w:ind w:left="170" w:hanging="11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8A698D"/>
    <w:multiLevelType w:val="hybridMultilevel"/>
    <w:tmpl w:val="3F620890"/>
    <w:lvl w:ilvl="0" w:tplc="E1C84172">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656566"/>
    <w:multiLevelType w:val="hybridMultilevel"/>
    <w:tmpl w:val="76B44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535CE6"/>
    <w:multiLevelType w:val="hybridMultilevel"/>
    <w:tmpl w:val="64662E3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5C2FE0"/>
    <w:multiLevelType w:val="hybridMultilevel"/>
    <w:tmpl w:val="87CE8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D1DBC"/>
    <w:multiLevelType w:val="hybridMultilevel"/>
    <w:tmpl w:val="5232C4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87E0981"/>
    <w:multiLevelType w:val="hybridMultilevel"/>
    <w:tmpl w:val="ADFC2D4E"/>
    <w:lvl w:ilvl="0" w:tplc="4FE8C90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43A2F0F"/>
    <w:multiLevelType w:val="hybridMultilevel"/>
    <w:tmpl w:val="761ECB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577105A"/>
    <w:multiLevelType w:val="hybridMultilevel"/>
    <w:tmpl w:val="0A32599C"/>
    <w:lvl w:ilvl="0" w:tplc="1A3AA890">
      <w:start w:val="1"/>
      <w:numFmt w:val="bullet"/>
      <w:suff w:val="space"/>
      <w:lvlText w:val="o"/>
      <w:lvlJc w:val="left"/>
      <w:pPr>
        <w:ind w:left="113" w:hanging="56"/>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974C35"/>
    <w:multiLevelType w:val="hybridMultilevel"/>
    <w:tmpl w:val="98581198"/>
    <w:lvl w:ilvl="0" w:tplc="D0E68FDC">
      <w:start w:val="1"/>
      <w:numFmt w:val="bullet"/>
      <w:lvlText w:val="o"/>
      <w:lvlJc w:val="left"/>
      <w:pPr>
        <w:ind w:left="57" w:firstLine="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83511E6"/>
    <w:multiLevelType w:val="hybridMultilevel"/>
    <w:tmpl w:val="C0D425F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9C16161"/>
    <w:multiLevelType w:val="hybridMultilevel"/>
    <w:tmpl w:val="578C1EE8"/>
    <w:lvl w:ilvl="0" w:tplc="4FE8C906">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C751C33"/>
    <w:multiLevelType w:val="hybridMultilevel"/>
    <w:tmpl w:val="12DA7A18"/>
    <w:lvl w:ilvl="0" w:tplc="F99EAD90">
      <w:start w:val="1"/>
      <w:numFmt w:val="bullet"/>
      <w:lvlText w:val=""/>
      <w:lvlJc w:val="left"/>
      <w:pPr>
        <w:ind w:left="170" w:hanging="11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870F24"/>
    <w:multiLevelType w:val="hybridMultilevel"/>
    <w:tmpl w:val="38324120"/>
    <w:lvl w:ilvl="0" w:tplc="13F2A330">
      <w:start w:val="1"/>
      <w:numFmt w:val="bullet"/>
      <w:lvlText w:val=""/>
      <w:lvlJc w:val="left"/>
      <w:pPr>
        <w:ind w:left="720" w:hanging="66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5"/>
  </w:num>
  <w:num w:numId="4">
    <w:abstractNumId w:val="11"/>
  </w:num>
  <w:num w:numId="5">
    <w:abstractNumId w:val="10"/>
  </w:num>
  <w:num w:numId="6">
    <w:abstractNumId w:val="1"/>
  </w:num>
  <w:num w:numId="7">
    <w:abstractNumId w:val="3"/>
  </w:num>
  <w:num w:numId="8">
    <w:abstractNumId w:val="4"/>
  </w:num>
  <w:num w:numId="9">
    <w:abstractNumId w:val="2"/>
  </w:num>
  <w:num w:numId="10">
    <w:abstractNumId w:val="13"/>
  </w:num>
  <w:num w:numId="11">
    <w:abstractNumId w:val="0"/>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42"/>
    <w:rsid w:val="0002255F"/>
    <w:rsid w:val="000307C2"/>
    <w:rsid w:val="0003102D"/>
    <w:rsid w:val="00092151"/>
    <w:rsid w:val="000B2C74"/>
    <w:rsid w:val="000C57A0"/>
    <w:rsid w:val="000D4CF7"/>
    <w:rsid w:val="00102FE2"/>
    <w:rsid w:val="00104834"/>
    <w:rsid w:val="0012016C"/>
    <w:rsid w:val="00124F0B"/>
    <w:rsid w:val="00125F5E"/>
    <w:rsid w:val="001A7172"/>
    <w:rsid w:val="001B0624"/>
    <w:rsid w:val="001C2E6B"/>
    <w:rsid w:val="00204D34"/>
    <w:rsid w:val="0027383A"/>
    <w:rsid w:val="00277357"/>
    <w:rsid w:val="0028686B"/>
    <w:rsid w:val="002B40CC"/>
    <w:rsid w:val="002F69B7"/>
    <w:rsid w:val="00346047"/>
    <w:rsid w:val="00382CF8"/>
    <w:rsid w:val="003A5280"/>
    <w:rsid w:val="003D4A09"/>
    <w:rsid w:val="00457E2F"/>
    <w:rsid w:val="004617E6"/>
    <w:rsid w:val="004752B3"/>
    <w:rsid w:val="00477EA0"/>
    <w:rsid w:val="00481F59"/>
    <w:rsid w:val="00527FCB"/>
    <w:rsid w:val="00570C42"/>
    <w:rsid w:val="00580123"/>
    <w:rsid w:val="005A4598"/>
    <w:rsid w:val="005B29FC"/>
    <w:rsid w:val="006125B7"/>
    <w:rsid w:val="00656D06"/>
    <w:rsid w:val="0069679C"/>
    <w:rsid w:val="006B55DE"/>
    <w:rsid w:val="007327BE"/>
    <w:rsid w:val="007455D3"/>
    <w:rsid w:val="007960D5"/>
    <w:rsid w:val="007F33E8"/>
    <w:rsid w:val="00822453"/>
    <w:rsid w:val="008229A0"/>
    <w:rsid w:val="00833214"/>
    <w:rsid w:val="00842597"/>
    <w:rsid w:val="00846C65"/>
    <w:rsid w:val="008D7A97"/>
    <w:rsid w:val="00930D12"/>
    <w:rsid w:val="00996FE9"/>
    <w:rsid w:val="009D7D06"/>
    <w:rsid w:val="00A036D4"/>
    <w:rsid w:val="00A93C1D"/>
    <w:rsid w:val="00AE0E9A"/>
    <w:rsid w:val="00AF5C21"/>
    <w:rsid w:val="00B64887"/>
    <w:rsid w:val="00BF12EF"/>
    <w:rsid w:val="00C24E24"/>
    <w:rsid w:val="00CC0E4B"/>
    <w:rsid w:val="00CD6D2D"/>
    <w:rsid w:val="00D01F3E"/>
    <w:rsid w:val="00D122AB"/>
    <w:rsid w:val="00D52CD6"/>
    <w:rsid w:val="00D946C0"/>
    <w:rsid w:val="00DA3502"/>
    <w:rsid w:val="00E02567"/>
    <w:rsid w:val="00E10B89"/>
    <w:rsid w:val="00E12807"/>
    <w:rsid w:val="00E81AD2"/>
    <w:rsid w:val="00E839A7"/>
    <w:rsid w:val="00EE5494"/>
    <w:rsid w:val="00EE642B"/>
    <w:rsid w:val="00F224C6"/>
    <w:rsid w:val="00F57707"/>
    <w:rsid w:val="00F75B9D"/>
    <w:rsid w:val="00F8434F"/>
    <w:rsid w:val="00F901A5"/>
    <w:rsid w:val="00FE5CD0"/>
    <w:rsid w:val="057E7ACC"/>
    <w:rsid w:val="07173A51"/>
    <w:rsid w:val="074BAD15"/>
    <w:rsid w:val="0A21A7A4"/>
    <w:rsid w:val="0A50EF77"/>
    <w:rsid w:val="0C94AC83"/>
    <w:rsid w:val="0E5B0604"/>
    <w:rsid w:val="0ECAD911"/>
    <w:rsid w:val="0F6A473D"/>
    <w:rsid w:val="13812F92"/>
    <w:rsid w:val="158185E0"/>
    <w:rsid w:val="161D2967"/>
    <w:rsid w:val="166B9C92"/>
    <w:rsid w:val="16FB04DF"/>
    <w:rsid w:val="1768600E"/>
    <w:rsid w:val="18EC76A3"/>
    <w:rsid w:val="19882610"/>
    <w:rsid w:val="1CE663F4"/>
    <w:rsid w:val="1E36183E"/>
    <w:rsid w:val="1EA82CCB"/>
    <w:rsid w:val="1FA0D9DA"/>
    <w:rsid w:val="1FF344E1"/>
    <w:rsid w:val="2019012B"/>
    <w:rsid w:val="22162624"/>
    <w:rsid w:val="2221858E"/>
    <w:rsid w:val="231FB4D1"/>
    <w:rsid w:val="263B2BE2"/>
    <w:rsid w:val="275907EC"/>
    <w:rsid w:val="285A4B03"/>
    <w:rsid w:val="29EC3F53"/>
    <w:rsid w:val="2A30688E"/>
    <w:rsid w:val="2EA4B5CA"/>
    <w:rsid w:val="2FFF3F00"/>
    <w:rsid w:val="32A3E0D1"/>
    <w:rsid w:val="337F0B31"/>
    <w:rsid w:val="371316A2"/>
    <w:rsid w:val="386C0644"/>
    <w:rsid w:val="394DDB25"/>
    <w:rsid w:val="3951638A"/>
    <w:rsid w:val="39D535F8"/>
    <w:rsid w:val="3A13AB78"/>
    <w:rsid w:val="3A773869"/>
    <w:rsid w:val="3AA84B19"/>
    <w:rsid w:val="3B6F3669"/>
    <w:rsid w:val="3BFD27AB"/>
    <w:rsid w:val="3F44E0DD"/>
    <w:rsid w:val="3FFDCD6D"/>
    <w:rsid w:val="40BF4B39"/>
    <w:rsid w:val="43421029"/>
    <w:rsid w:val="4360E837"/>
    <w:rsid w:val="4509D299"/>
    <w:rsid w:val="470AAE0A"/>
    <w:rsid w:val="4C3FC26A"/>
    <w:rsid w:val="4D24FB55"/>
    <w:rsid w:val="4D787F60"/>
    <w:rsid w:val="4F01FD4A"/>
    <w:rsid w:val="50EC4E2F"/>
    <w:rsid w:val="522699B7"/>
    <w:rsid w:val="524B3915"/>
    <w:rsid w:val="54C2DBA0"/>
    <w:rsid w:val="550F37F0"/>
    <w:rsid w:val="574C9E0D"/>
    <w:rsid w:val="58CEE663"/>
    <w:rsid w:val="58E86E6E"/>
    <w:rsid w:val="58F674C5"/>
    <w:rsid w:val="59800C01"/>
    <w:rsid w:val="5E51B75B"/>
    <w:rsid w:val="5F0CC8E9"/>
    <w:rsid w:val="5FF25454"/>
    <w:rsid w:val="605FA62D"/>
    <w:rsid w:val="61E69CE7"/>
    <w:rsid w:val="62094FD5"/>
    <w:rsid w:val="651E36CA"/>
    <w:rsid w:val="65C9CE05"/>
    <w:rsid w:val="66E58226"/>
    <w:rsid w:val="66ECC06C"/>
    <w:rsid w:val="67524174"/>
    <w:rsid w:val="67B337A1"/>
    <w:rsid w:val="6896C219"/>
    <w:rsid w:val="690AA52A"/>
    <w:rsid w:val="697A7E91"/>
    <w:rsid w:val="6991FB31"/>
    <w:rsid w:val="69B46BD6"/>
    <w:rsid w:val="6B0A9D55"/>
    <w:rsid w:val="6B684C45"/>
    <w:rsid w:val="6C34A0D1"/>
    <w:rsid w:val="6C8755D4"/>
    <w:rsid w:val="6C9F3273"/>
    <w:rsid w:val="6D1F994A"/>
    <w:rsid w:val="6E13618B"/>
    <w:rsid w:val="6E8E2343"/>
    <w:rsid w:val="6ED3C2A9"/>
    <w:rsid w:val="6ED50614"/>
    <w:rsid w:val="6FEACCF7"/>
    <w:rsid w:val="7240C416"/>
    <w:rsid w:val="73C59700"/>
    <w:rsid w:val="74300A08"/>
    <w:rsid w:val="7513F5DF"/>
    <w:rsid w:val="756E732E"/>
    <w:rsid w:val="7610646F"/>
    <w:rsid w:val="76EBB1E4"/>
    <w:rsid w:val="780F07FE"/>
    <w:rsid w:val="7ABC836C"/>
    <w:rsid w:val="7AD59E70"/>
    <w:rsid w:val="7B08E9B3"/>
    <w:rsid w:val="7BECD3FE"/>
    <w:rsid w:val="7D449419"/>
    <w:rsid w:val="7D888AD6"/>
    <w:rsid w:val="7DC70E20"/>
    <w:rsid w:val="7DD39B3E"/>
    <w:rsid w:val="7E14680C"/>
    <w:rsid w:val="7E25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0224"/>
  <w15:docId w15:val="{3A8502AF-D1BF-44D2-BEFA-CBE7AC7F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22A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70C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70C42"/>
    <w:pPr>
      <w:spacing w:after="0" w:line="240" w:lineRule="auto"/>
      <w:ind w:left="720"/>
      <w:contextualSpacing/>
    </w:pPr>
    <w:rPr>
      <w:rFonts w:ascii="Times New Roman" w:hAnsi="Times New Roman" w:eastAsia="Times New Roman" w:cs="Times New Roman"/>
      <w:szCs w:val="20"/>
    </w:rPr>
  </w:style>
  <w:style w:type="character" w:styleId="Hyperlink">
    <w:name w:val="Hyperlink"/>
    <w:basedOn w:val="DefaultParagraphFont"/>
    <w:uiPriority w:val="99"/>
    <w:unhideWhenUsed/>
    <w:rsid w:val="00846C65"/>
    <w:rPr>
      <w:color w:val="0000FF" w:themeColor="hyperlink"/>
      <w:u w:val="single"/>
    </w:rPr>
  </w:style>
  <w:style w:type="paragraph" w:styleId="NoSpacing">
    <w:name w:val="No Spacing"/>
    <w:uiPriority w:val="1"/>
    <w:qFormat/>
    <w:rsid w:val="00E10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feetforlife.org/" TargetMode="Externa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0.png" Id="rId19" /><Relationship Type="http://schemas.openxmlformats.org/officeDocument/2006/relationships/numbering" Target="numbering.xml" Id="rId4" /><Relationship Type="http://schemas.openxmlformats.org/officeDocument/2006/relationships/hyperlink" Target="http://www.hpc-uk.org" TargetMode="External" Id="rId9" /><Relationship Type="http://schemas.openxmlformats.org/officeDocument/2006/relationships/image" Target="/media/imaged.png" Id="R34da109faeb34cfe" /><Relationship Type="http://schemas.openxmlformats.org/officeDocument/2006/relationships/image" Target="/media/imagec.png" Id="Ra912a33110eb42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C776B7A75A024990EC7B695A9CA5F7" ma:contentTypeVersion="13" ma:contentTypeDescription="Create a new document." ma:contentTypeScope="" ma:versionID="f22078f3bf3023e694dc53974abefba6">
  <xsd:schema xmlns:xsd="http://www.w3.org/2001/XMLSchema" xmlns:xs="http://www.w3.org/2001/XMLSchema" xmlns:p="http://schemas.microsoft.com/office/2006/metadata/properties" xmlns:ns1="http://schemas.microsoft.com/sharepoint/v3" xmlns:ns2="ecbf8390-0722-4fc7-9127-e491909ebd97" xmlns:ns3="20abc3b0-5c01-4a67-821c-06cd6e9050a4" targetNamespace="http://schemas.microsoft.com/office/2006/metadata/properties" ma:root="true" ma:fieldsID="24b94c401c6e7df102cd97daf756248d" ns1:_="" ns2:_="" ns3:_="">
    <xsd:import namespace="http://schemas.microsoft.com/sharepoint/v3"/>
    <xsd:import namespace="ecbf8390-0722-4fc7-9127-e491909ebd97"/>
    <xsd:import namespace="20abc3b0-5c01-4a67-821c-06cd6e9050a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f8390-0722-4fc7-9127-e491909ebd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bc3b0-5c01-4a67-821c-06cd6e9050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 xsi:nil="true"/>
    <SharedWithUsers xmlns="20abc3b0-5c01-4a67-821c-06cd6e9050a4">
      <UserInfo>
        <DisplayName>MALIK, John (THE DUDLEY GROUP NHS FOUNDATION TRUST)</DisplayName>
        <AccountId>33</AccountId>
        <AccountType/>
      </UserInfo>
      <UserInfo>
        <DisplayName>MEAKIN, Julie (THE DUDLEY GROUP NHS FOUNDATION TRUST)</DisplayName>
        <AccountId>14</AccountId>
        <AccountType/>
      </UserInfo>
      <UserInfo>
        <DisplayName>LYNEX, Kate (THE DUDLEY GROUP NHS FOUNDATION TRUST)</DisplayName>
        <AccountId>34</AccountId>
        <AccountType/>
      </UserInfo>
      <UserInfo>
        <DisplayName>GREEN, Eleanor (THE DUDLEY GROUP NHS FOUNDATION TRUST)</DisplayName>
        <AccountId>29</AccountId>
        <AccountType/>
      </UserInfo>
      <UserInfo>
        <DisplayName>SURGERY, Thorns road (THORNS ROAD SURGERY)</DisplayName>
        <AccountId>59</AccountId>
        <AccountType/>
      </UserInfo>
      <UserInfo>
        <DisplayName>HEWESTON, Alison (BLACK COUNTRY HEALTHCARE NHS FOUNDATION TRUST)</DisplayName>
        <AccountId>69</AccountId>
        <AccountType/>
      </UserInfo>
      <UserInfo>
        <DisplayName>BRANT, Christine (THE DUDLEY GROUP NHS FOUNDATION TRUST)</DisplayName>
        <AccountId>87</AccountId>
        <AccountType/>
      </UserInfo>
      <UserInfo>
        <DisplayName>FRANCIS, Leigha (THE DUDLEY GROUP NHS FOUNDATION TRUST)</DisplayName>
        <AccountId>83</AccountId>
        <AccountType/>
      </UserInfo>
      <UserInfo>
        <DisplayName>CORNS, Lindsay (THE DUDLEY GROUP NHS FOUNDATION TRUST)</DisplayName>
        <AccountId>88</AccountId>
        <AccountType/>
      </UserInfo>
      <UserInfo>
        <DisplayName>GREEN, Mike (BIRMINGHAM COMMUNITY HEALTHCARE NHS FOUNDATION TRUST)</DisplayName>
        <AccountId>111</AccountId>
        <AccountType/>
      </UserInfo>
      <UserInfo>
        <DisplayName>STANTON, Russell (SANDWELL AND WEST BIRMINGHAM HOSPITALS NHS TRUST)</DisplayName>
        <AccountId>112</AccountId>
        <AccountType/>
      </UserInfo>
      <UserInfo>
        <DisplayName>TAYLOR, Joanne (DUDLEY INTEGRATED HEALTH AND CARE NHS TRUST)</DisplayName>
        <AccountId>114</AccountId>
        <AccountType/>
      </UserInfo>
      <UserInfo>
        <DisplayName>ROBINSON, Tom (DUDLEY INTEGRATED HEALTH AND CARE NHS TRUST)</DisplayName>
        <AccountId>115</AccountId>
        <AccountType/>
      </UserInfo>
      <UserInfo>
        <DisplayName>MATEUNAS, Maria (THE DUDLEY GROUP NHS FOUNDATION TRUST)</DisplayName>
        <AccountId>98</AccountId>
        <AccountType/>
      </UserInfo>
      <UserInfo>
        <DisplayName>WATTS, Liane (DUDLEY WOOD SURGERY)</DisplayName>
        <AccountId>151</AccountId>
        <AccountType/>
      </UserInfo>
      <UserInfo>
        <DisplayName>ASKEW, Amanda (BIRMINGHAM COMMUNITY HEALTHCARE NHS FOUNDATION TRUST)</DisplayName>
        <AccountId>158</AccountId>
        <AccountType/>
      </UserInfo>
    </SharedWithUsers>
  </documentManagement>
</p:properties>
</file>

<file path=customXml/itemProps1.xml><?xml version="1.0" encoding="utf-8"?>
<ds:datastoreItem xmlns:ds="http://schemas.openxmlformats.org/officeDocument/2006/customXml" ds:itemID="{B13DEAFA-0084-45CC-9236-9CEB8FD1EEF9}">
  <ds:schemaRefs>
    <ds:schemaRef ds:uri="http://schemas.microsoft.com/sharepoint/v3/contenttype/forms"/>
  </ds:schemaRefs>
</ds:datastoreItem>
</file>

<file path=customXml/itemProps2.xml><?xml version="1.0" encoding="utf-8"?>
<ds:datastoreItem xmlns:ds="http://schemas.openxmlformats.org/officeDocument/2006/customXml" ds:itemID="{EFE16D90-B088-452E-9196-E214C8F23B36}"/>
</file>

<file path=customXml/itemProps3.xml><?xml version="1.0" encoding="utf-8"?>
<ds:datastoreItem xmlns:ds="http://schemas.openxmlformats.org/officeDocument/2006/customXml" ds:itemID="{2CEB8888-5C42-4A9D-A085-815E620FF23C}">
  <ds:schemaRefs>
    <ds:schemaRef ds:uri="http://schemas.microsoft.com/office/2006/metadata/properties"/>
    <ds:schemaRef ds:uri="http://schemas.microsoft.com/office/infopath/2007/PartnerControls"/>
    <ds:schemaRef ds:uri="http://schemas.microsoft.com/sharepoint/v3"/>
    <ds:schemaRef ds:uri="20abc3b0-5c01-4a67-821c-06cd6e9050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MMateunas</dc:creator>
  <cp:lastModifiedBy>MEAKIN, Julie (THE DUDLEY GROUP NHS FOUNDATION TRUST)</cp:lastModifiedBy>
  <cp:revision>27</cp:revision>
  <cp:lastPrinted>2019-07-19T09:47:00Z</cp:lastPrinted>
  <dcterms:created xsi:type="dcterms:W3CDTF">2022-01-26T13:38:00Z</dcterms:created>
  <dcterms:modified xsi:type="dcterms:W3CDTF">2022-06-27T14:25:10Z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0x01010027C776B7A75A024990EC7B695A9CA5F7</vt:lpwstr>
  </property>
</Properties>
</file>